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ED" w:rsidRDefault="00CB67D3">
      <w:pPr>
        <w:rPr>
          <w:rFonts w:ascii="Times New Roman" w:hAnsi="Times New Roman" w:cs="Times New Roman"/>
        </w:rPr>
      </w:pPr>
      <w:r>
        <w:rPr>
          <w:rFonts w:ascii="Times New Roman" w:hAnsi="Times New Roman" w:cs="Times New Roman"/>
        </w:rPr>
        <w:t>Day ____ Notes:  Modeling Data</w:t>
      </w:r>
    </w:p>
    <w:p w:rsidR="00CB67D3" w:rsidRDefault="00CB67D3">
      <w:pPr>
        <w:rPr>
          <w:rFonts w:ascii="Times New Roman" w:hAnsi="Times New Roman" w:cs="Times New Roman"/>
        </w:rPr>
      </w:pPr>
      <w:proofErr w:type="spellStart"/>
      <w:r>
        <w:rPr>
          <w:rFonts w:ascii="Times New Roman" w:hAnsi="Times New Roman" w:cs="Times New Roman"/>
        </w:rPr>
        <w:t>Precalculus</w:t>
      </w:r>
      <w:proofErr w:type="spellEnd"/>
      <w:r>
        <w:rPr>
          <w:rFonts w:ascii="Times New Roman" w:hAnsi="Times New Roman" w:cs="Times New Roman"/>
        </w:rPr>
        <w:t>/Trigonometry</w:t>
      </w:r>
    </w:p>
    <w:p w:rsidR="00CB67D3" w:rsidRDefault="00CB67D3">
      <w:pPr>
        <w:rPr>
          <w:rFonts w:ascii="Times New Roman" w:hAnsi="Times New Roman" w:cs="Times New Roman"/>
        </w:rPr>
      </w:pPr>
    </w:p>
    <w:p w:rsidR="00CB67D3" w:rsidRDefault="00CB67D3">
      <w:pPr>
        <w:rPr>
          <w:rFonts w:ascii="Times New Roman" w:hAnsi="Times New Roman" w:cs="Times New Roman"/>
          <w:b/>
        </w:rPr>
      </w:pPr>
      <w:r>
        <w:rPr>
          <w:rFonts w:ascii="Times New Roman" w:hAnsi="Times New Roman" w:cs="Times New Roman"/>
          <w:b/>
        </w:rPr>
        <w:t>Objectives:</w:t>
      </w:r>
    </w:p>
    <w:p w:rsidR="00CB67D3" w:rsidRDefault="00CB67D3">
      <w:pPr>
        <w:rPr>
          <w:rFonts w:ascii="Times New Roman" w:hAnsi="Times New Roman" w:cs="Times New Roman"/>
          <w:b/>
        </w:rPr>
      </w:pPr>
    </w:p>
    <w:p w:rsidR="00CB67D3" w:rsidRDefault="00CB67D3" w:rsidP="00CB67D3">
      <w:pPr>
        <w:pStyle w:val="ListParagraph"/>
        <w:numPr>
          <w:ilvl w:val="0"/>
          <w:numId w:val="2"/>
        </w:numPr>
        <w:rPr>
          <w:rFonts w:ascii="Times New Roman" w:hAnsi="Times New Roman" w:cs="Times New Roman"/>
        </w:rPr>
      </w:pPr>
      <w:r>
        <w:rPr>
          <w:rFonts w:ascii="Times New Roman" w:hAnsi="Times New Roman" w:cs="Times New Roman"/>
        </w:rPr>
        <w:t xml:space="preserve"> Use a graphing calculator to model data that exhibit linear, quadratic, cubic and quartic behavior by first examining a scatter plot of the data.</w:t>
      </w:r>
    </w:p>
    <w:p w:rsidR="00CB67D3" w:rsidRDefault="00CB67D3" w:rsidP="00CB67D3">
      <w:pPr>
        <w:rPr>
          <w:rFonts w:ascii="Times New Roman" w:hAnsi="Times New Roman" w:cs="Times New Roman"/>
        </w:rPr>
      </w:pPr>
    </w:p>
    <w:p w:rsidR="00CB67D3" w:rsidRDefault="00CB67D3" w:rsidP="00CB67D3">
      <w:pPr>
        <w:rPr>
          <w:rFonts w:ascii="Times New Roman" w:hAnsi="Times New Roman" w:cs="Times New Roman"/>
        </w:rPr>
      </w:pPr>
      <w:r>
        <w:rPr>
          <w:rFonts w:ascii="Times New Roman" w:hAnsi="Times New Roman" w:cs="Times New Roman"/>
        </w:rPr>
        <w:t xml:space="preserve">The scatter plot below shoes total personal savings as a percent of disposable income in the United States.  Often data with multiple relative </w:t>
      </w:r>
      <w:proofErr w:type="spellStart"/>
      <w:r>
        <w:rPr>
          <w:rFonts w:ascii="Times New Roman" w:hAnsi="Times New Roman" w:cs="Times New Roman"/>
        </w:rPr>
        <w:t>extrema</w:t>
      </w:r>
      <w:proofErr w:type="spellEnd"/>
      <w:r>
        <w:rPr>
          <w:rFonts w:ascii="Times New Roman" w:hAnsi="Times New Roman" w:cs="Times New Roman"/>
        </w:rPr>
        <w:t xml:space="preserve"> (maximums or minimums) are best modeled by a polynomial function.</w:t>
      </w:r>
    </w:p>
    <w:p w:rsidR="00CB67D3" w:rsidRDefault="00CB67D3" w:rsidP="00CB67D3">
      <w:pPr>
        <w:rPr>
          <w:rFonts w:ascii="Times New Roman" w:hAnsi="Times New Roman" w:cs="Times New Roman"/>
        </w:rPr>
      </w:pPr>
    </w:p>
    <w:p w:rsidR="00CB67D3" w:rsidRDefault="00CB67D3" w:rsidP="00CB67D3">
      <w:pPr>
        <w:jc w:val="center"/>
        <w:rPr>
          <w:rFonts w:ascii="Times New Roman" w:hAnsi="Times New Roman" w:cs="Times New Roman"/>
        </w:rPr>
      </w:pPr>
      <w:r>
        <w:rPr>
          <w:noProof/>
        </w:rPr>
        <w:drawing>
          <wp:inline distT="0" distB="0" distL="0" distR="0" wp14:anchorId="2DB62813" wp14:editId="7807E889">
            <wp:extent cx="3167314" cy="2613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69624" cy="2615710"/>
                    </a:xfrm>
                    <a:prstGeom prst="rect">
                      <a:avLst/>
                    </a:prstGeom>
                  </pic:spPr>
                </pic:pic>
              </a:graphicData>
            </a:graphic>
          </wp:inline>
        </w:drawing>
      </w:r>
    </w:p>
    <w:p w:rsidR="00CB67D3" w:rsidRDefault="00CB67D3" w:rsidP="00CB67D3">
      <w:pPr>
        <w:jc w:val="center"/>
        <w:rPr>
          <w:rFonts w:ascii="Times New Roman" w:hAnsi="Times New Roman" w:cs="Times New Roman"/>
        </w:rPr>
      </w:pPr>
    </w:p>
    <w:p w:rsidR="00CB67D3" w:rsidRDefault="00CB67D3" w:rsidP="00CB67D3">
      <w:pPr>
        <w:rPr>
          <w:rFonts w:ascii="Times New Roman" w:hAnsi="Times New Roman" w:cs="Times New Roman"/>
        </w:rPr>
      </w:pPr>
      <w:r>
        <w:rPr>
          <w:rFonts w:ascii="Times New Roman" w:hAnsi="Times New Roman" w:cs="Times New Roman"/>
        </w:rPr>
        <w:t>With a partner, answer the following questions.</w:t>
      </w:r>
    </w:p>
    <w:p w:rsidR="00CB67D3" w:rsidRDefault="00CB67D3" w:rsidP="00CB67D3">
      <w:pPr>
        <w:rPr>
          <w:rFonts w:ascii="Times New Roman" w:hAnsi="Times New Roman" w:cs="Times New Roman"/>
        </w:rPr>
      </w:pPr>
    </w:p>
    <w:p w:rsidR="00CB67D3" w:rsidRDefault="00CB67D3" w:rsidP="00CB67D3">
      <w:pPr>
        <w:pStyle w:val="ListParagraph"/>
        <w:numPr>
          <w:ilvl w:val="0"/>
          <w:numId w:val="3"/>
        </w:numPr>
        <w:rPr>
          <w:rFonts w:ascii="Times New Roman" w:hAnsi="Times New Roman" w:cs="Times New Roman"/>
        </w:rPr>
      </w:pPr>
      <w:r>
        <w:rPr>
          <w:rFonts w:ascii="Times New Roman" w:hAnsi="Times New Roman" w:cs="Times New Roman"/>
        </w:rPr>
        <w:t xml:space="preserve"> Describe where the graph of the data changes directions.  Estimate the years?</w:t>
      </w:r>
    </w:p>
    <w:p w:rsidR="00CB67D3" w:rsidRDefault="00CB67D3" w:rsidP="00CB67D3">
      <w:pPr>
        <w:rPr>
          <w:rFonts w:ascii="Times New Roman" w:hAnsi="Times New Roman" w:cs="Times New Roman"/>
        </w:rPr>
      </w:pPr>
    </w:p>
    <w:p w:rsidR="00021F5C" w:rsidRPr="00021F5C" w:rsidRDefault="00021F5C" w:rsidP="00021F5C">
      <w:pPr>
        <w:ind w:left="360"/>
        <w:rPr>
          <w:rFonts w:ascii="Times New Roman" w:hAnsi="Times New Roman" w:cs="Times New Roman"/>
          <w:color w:val="1F497D" w:themeColor="text2"/>
        </w:rPr>
      </w:pPr>
      <w:r>
        <w:rPr>
          <w:rFonts w:ascii="Times New Roman" w:hAnsi="Times New Roman" w:cs="Times New Roman"/>
          <w:color w:val="1F497D" w:themeColor="text2"/>
        </w:rPr>
        <w:t>Approximately 1980, 2001, and 2003</w:t>
      </w:r>
    </w:p>
    <w:p w:rsidR="00CB67D3" w:rsidRDefault="00CB67D3" w:rsidP="00CB67D3">
      <w:pPr>
        <w:rPr>
          <w:rFonts w:ascii="Times New Roman" w:hAnsi="Times New Roman" w:cs="Times New Roman"/>
        </w:rPr>
      </w:pPr>
    </w:p>
    <w:p w:rsidR="00CB67D3" w:rsidRDefault="00CB67D3" w:rsidP="00CB67D3">
      <w:pPr>
        <w:pStyle w:val="ListParagraph"/>
        <w:numPr>
          <w:ilvl w:val="0"/>
          <w:numId w:val="3"/>
        </w:numPr>
        <w:rPr>
          <w:rFonts w:ascii="Times New Roman" w:hAnsi="Times New Roman" w:cs="Times New Roman"/>
        </w:rPr>
      </w:pPr>
      <w:r>
        <w:rPr>
          <w:rFonts w:ascii="Times New Roman" w:hAnsi="Times New Roman" w:cs="Times New Roman"/>
        </w:rPr>
        <w:t xml:space="preserve"> Do there appear to be breaks, holes, or gaps in the graph?</w:t>
      </w:r>
    </w:p>
    <w:p w:rsidR="00CB67D3" w:rsidRDefault="00CB67D3" w:rsidP="00CB67D3">
      <w:pPr>
        <w:rPr>
          <w:rFonts w:ascii="Times New Roman" w:hAnsi="Times New Roman" w:cs="Times New Roman"/>
        </w:rPr>
      </w:pPr>
    </w:p>
    <w:p w:rsidR="00CB67D3" w:rsidRPr="00021F5C" w:rsidRDefault="00021F5C" w:rsidP="00021F5C">
      <w:pPr>
        <w:ind w:left="360"/>
        <w:rPr>
          <w:rFonts w:ascii="Times New Roman" w:hAnsi="Times New Roman" w:cs="Times New Roman"/>
          <w:color w:val="1F497D" w:themeColor="text2"/>
        </w:rPr>
      </w:pPr>
      <w:r w:rsidRPr="00021F5C">
        <w:rPr>
          <w:rFonts w:ascii="Times New Roman" w:hAnsi="Times New Roman" w:cs="Times New Roman"/>
          <w:color w:val="1F497D" w:themeColor="text2"/>
        </w:rPr>
        <w:t>No, so we can model this with a polynomial function.</w:t>
      </w:r>
    </w:p>
    <w:p w:rsidR="00CB67D3" w:rsidRDefault="00CB67D3" w:rsidP="00CB67D3">
      <w:pPr>
        <w:rPr>
          <w:rFonts w:ascii="Times New Roman" w:hAnsi="Times New Roman" w:cs="Times New Roman"/>
        </w:rPr>
      </w:pPr>
    </w:p>
    <w:p w:rsidR="00CB67D3" w:rsidRDefault="00CB67D3" w:rsidP="00CB67D3">
      <w:pPr>
        <w:pStyle w:val="ListParagraph"/>
        <w:numPr>
          <w:ilvl w:val="0"/>
          <w:numId w:val="3"/>
        </w:numPr>
        <w:rPr>
          <w:rFonts w:ascii="Times New Roman" w:hAnsi="Times New Roman" w:cs="Times New Roman"/>
        </w:rPr>
      </w:pPr>
      <w:r>
        <w:rPr>
          <w:rFonts w:ascii="Times New Roman" w:hAnsi="Times New Roman" w:cs="Times New Roman"/>
        </w:rPr>
        <w:t xml:space="preserve"> Would you expect this graph to be modeled by a linear function?  Why or why not?</w:t>
      </w:r>
    </w:p>
    <w:p w:rsidR="00CB67D3" w:rsidRDefault="00CB67D3" w:rsidP="00021F5C">
      <w:pPr>
        <w:ind w:left="360"/>
        <w:rPr>
          <w:rFonts w:ascii="Times New Roman" w:hAnsi="Times New Roman" w:cs="Times New Roman"/>
        </w:rPr>
      </w:pPr>
    </w:p>
    <w:p w:rsidR="00CB67D3" w:rsidRPr="00021F5C" w:rsidRDefault="00021F5C" w:rsidP="00021F5C">
      <w:pPr>
        <w:ind w:left="360"/>
        <w:rPr>
          <w:rFonts w:ascii="Times New Roman" w:hAnsi="Times New Roman" w:cs="Times New Roman"/>
          <w:color w:val="1F497D" w:themeColor="text2"/>
        </w:rPr>
      </w:pPr>
      <w:r w:rsidRPr="00021F5C">
        <w:rPr>
          <w:rFonts w:ascii="Times New Roman" w:hAnsi="Times New Roman" w:cs="Times New Roman"/>
          <w:color w:val="1F497D" w:themeColor="text2"/>
        </w:rPr>
        <w:t>It would not be linear because lines cannot change direction.</w:t>
      </w:r>
      <w:r>
        <w:rPr>
          <w:rFonts w:ascii="Times New Roman" w:hAnsi="Times New Roman" w:cs="Times New Roman"/>
          <w:color w:val="1F497D" w:themeColor="text2"/>
        </w:rPr>
        <w:t xml:space="preserve"> The data is more of a curve.</w:t>
      </w:r>
    </w:p>
    <w:p w:rsidR="00CB67D3" w:rsidRDefault="00CB67D3" w:rsidP="00CB67D3">
      <w:pPr>
        <w:rPr>
          <w:rFonts w:ascii="Times New Roman" w:hAnsi="Times New Roman" w:cs="Times New Roman"/>
        </w:rPr>
      </w:pPr>
    </w:p>
    <w:p w:rsidR="00CB67D3" w:rsidRDefault="00CB67D3" w:rsidP="00CB67D3">
      <w:pPr>
        <w:pStyle w:val="ListParagraph"/>
        <w:numPr>
          <w:ilvl w:val="0"/>
          <w:numId w:val="3"/>
        </w:numPr>
        <w:rPr>
          <w:rFonts w:ascii="Times New Roman" w:hAnsi="Times New Roman" w:cs="Times New Roman"/>
        </w:rPr>
      </w:pPr>
      <w:r>
        <w:rPr>
          <w:rFonts w:ascii="Times New Roman" w:hAnsi="Times New Roman" w:cs="Times New Roman"/>
        </w:rPr>
        <w:t xml:space="preserve"> Would you expect this graph to be modeled by a quadratic function?  Why or why not?</w:t>
      </w:r>
    </w:p>
    <w:p w:rsidR="00CB67D3" w:rsidRDefault="00CB67D3" w:rsidP="00CB67D3">
      <w:pPr>
        <w:rPr>
          <w:rFonts w:ascii="Times New Roman" w:hAnsi="Times New Roman" w:cs="Times New Roman"/>
        </w:rPr>
      </w:pPr>
    </w:p>
    <w:p w:rsidR="00CB67D3" w:rsidRDefault="00021F5C" w:rsidP="00021F5C">
      <w:pPr>
        <w:ind w:left="360"/>
        <w:rPr>
          <w:rFonts w:ascii="Times New Roman" w:hAnsi="Times New Roman" w:cs="Times New Roman"/>
          <w:color w:val="1F497D" w:themeColor="text2"/>
        </w:rPr>
      </w:pPr>
      <w:r>
        <w:rPr>
          <w:rFonts w:ascii="Times New Roman" w:hAnsi="Times New Roman" w:cs="Times New Roman"/>
          <w:color w:val="1F497D" w:themeColor="text2"/>
        </w:rPr>
        <w:t>Not really.  A quadratic function has one max or min point.  This graph appears to have at least 2 max points.</w:t>
      </w:r>
    </w:p>
    <w:p w:rsidR="00021F5C" w:rsidRDefault="00021F5C" w:rsidP="00021F5C">
      <w:pPr>
        <w:ind w:left="360"/>
        <w:rPr>
          <w:rFonts w:ascii="Times New Roman" w:hAnsi="Times New Roman" w:cs="Times New Roman"/>
        </w:rPr>
      </w:pPr>
    </w:p>
    <w:p w:rsidR="00CB67D3" w:rsidRDefault="00CB67D3" w:rsidP="00CB67D3">
      <w:pPr>
        <w:pStyle w:val="ListParagraph"/>
        <w:numPr>
          <w:ilvl w:val="0"/>
          <w:numId w:val="3"/>
        </w:numPr>
        <w:rPr>
          <w:rFonts w:ascii="Times New Roman" w:hAnsi="Times New Roman" w:cs="Times New Roman"/>
        </w:rPr>
      </w:pPr>
      <w:r>
        <w:rPr>
          <w:rFonts w:ascii="Times New Roman" w:hAnsi="Times New Roman" w:cs="Times New Roman"/>
        </w:rPr>
        <w:t xml:space="preserve"> What is disposable income?</w:t>
      </w:r>
      <w:r w:rsidR="00021F5C">
        <w:rPr>
          <w:rFonts w:ascii="Times New Roman" w:hAnsi="Times New Roman" w:cs="Times New Roman"/>
        </w:rPr>
        <w:t xml:space="preserve">  </w:t>
      </w:r>
      <w:r w:rsidR="00021F5C">
        <w:rPr>
          <w:rFonts w:ascii="Times New Roman" w:hAnsi="Times New Roman" w:cs="Times New Roman"/>
          <w:color w:val="1F497D" w:themeColor="text2"/>
        </w:rPr>
        <w:t>Your personal income after taxes.  It’s the money that you have available to buy goods.</w:t>
      </w:r>
    </w:p>
    <w:p w:rsidR="00CB67D3" w:rsidRDefault="00CB67D3" w:rsidP="00CB67D3">
      <w:pPr>
        <w:rPr>
          <w:rFonts w:ascii="Times New Roman" w:hAnsi="Times New Roman" w:cs="Times New Roman"/>
        </w:rPr>
      </w:pPr>
      <w:r>
        <w:rPr>
          <w:rFonts w:ascii="Times New Roman" w:hAnsi="Times New Roman" w:cs="Times New Roman"/>
        </w:rPr>
        <w:lastRenderedPageBreak/>
        <w:t xml:space="preserve">Relative </w:t>
      </w:r>
      <w:proofErr w:type="spellStart"/>
      <w:r>
        <w:rPr>
          <w:rFonts w:ascii="Times New Roman" w:hAnsi="Times New Roman" w:cs="Times New Roman"/>
        </w:rPr>
        <w:t>Extrema</w:t>
      </w:r>
      <w:proofErr w:type="spellEnd"/>
      <w:r>
        <w:rPr>
          <w:rFonts w:ascii="Times New Roman" w:hAnsi="Times New Roman" w:cs="Times New Roman"/>
        </w:rPr>
        <w:t xml:space="preserve">:  </w:t>
      </w:r>
    </w:p>
    <w:p w:rsidR="00CB67D3" w:rsidRDefault="00CB67D3" w:rsidP="00CB67D3">
      <w:pPr>
        <w:rPr>
          <w:rFonts w:ascii="Times New Roman" w:hAnsi="Times New Roman" w:cs="Times New Roman"/>
        </w:rPr>
      </w:pPr>
    </w:p>
    <w:p w:rsidR="00CB67D3" w:rsidRDefault="00CB67D3" w:rsidP="00CB67D3">
      <w:pPr>
        <w:pStyle w:val="ListParagraph"/>
        <w:numPr>
          <w:ilvl w:val="0"/>
          <w:numId w:val="4"/>
        </w:numPr>
        <w:rPr>
          <w:rFonts w:ascii="Times New Roman" w:hAnsi="Times New Roman" w:cs="Times New Roman"/>
        </w:rPr>
      </w:pPr>
      <w:r>
        <w:rPr>
          <w:rFonts w:ascii="Times New Roman" w:hAnsi="Times New Roman" w:cs="Times New Roman"/>
        </w:rPr>
        <w:t xml:space="preserve"> Relative Maximum:</w:t>
      </w:r>
      <w:r w:rsidR="00021F5C">
        <w:rPr>
          <w:rFonts w:ascii="Times New Roman" w:hAnsi="Times New Roman" w:cs="Times New Roman"/>
        </w:rPr>
        <w:t xml:space="preserve">  </w:t>
      </w:r>
      <w:r w:rsidR="00021F5C">
        <w:rPr>
          <w:rFonts w:ascii="Times New Roman" w:hAnsi="Times New Roman" w:cs="Times New Roman"/>
          <w:color w:val="1F497D" w:themeColor="text2"/>
        </w:rPr>
        <w:t>the point or points at which a graph changes from increasing to decreasing.   (-3, 2)  and (2, 1)</w:t>
      </w:r>
    </w:p>
    <w:p w:rsidR="00CB67D3" w:rsidRDefault="00CB67D3" w:rsidP="00CB67D3">
      <w:pPr>
        <w:rPr>
          <w:rFonts w:ascii="Times New Roman" w:hAnsi="Times New Roman" w:cs="Times New Roman"/>
        </w:rPr>
      </w:pPr>
    </w:p>
    <w:p w:rsidR="00CB67D3" w:rsidRDefault="00CB67D3" w:rsidP="00CB67D3">
      <w:pPr>
        <w:rPr>
          <w:rFonts w:ascii="Times New Roman" w:hAnsi="Times New Roman" w:cs="Times New Roman"/>
        </w:rPr>
      </w:pPr>
    </w:p>
    <w:p w:rsidR="00CB67D3" w:rsidRDefault="00CB67D3" w:rsidP="00CB67D3">
      <w:pPr>
        <w:pStyle w:val="ListParagraph"/>
        <w:numPr>
          <w:ilvl w:val="0"/>
          <w:numId w:val="4"/>
        </w:numPr>
        <w:rPr>
          <w:rFonts w:ascii="Times New Roman" w:hAnsi="Times New Roman" w:cs="Times New Roman"/>
        </w:rPr>
      </w:pPr>
      <w:r>
        <w:rPr>
          <w:rFonts w:ascii="Times New Roman" w:hAnsi="Times New Roman" w:cs="Times New Roman"/>
        </w:rPr>
        <w:t xml:space="preserve"> Relative Minimum:</w:t>
      </w:r>
      <w:r w:rsidR="00021F5C">
        <w:rPr>
          <w:rFonts w:ascii="Times New Roman" w:hAnsi="Times New Roman" w:cs="Times New Roman"/>
        </w:rPr>
        <w:t xml:space="preserve">  </w:t>
      </w:r>
      <w:r w:rsidR="00021F5C">
        <w:rPr>
          <w:rFonts w:ascii="Times New Roman" w:hAnsi="Times New Roman" w:cs="Times New Roman"/>
          <w:color w:val="1F497D" w:themeColor="text2"/>
        </w:rPr>
        <w:t>the point or points at which a graph changes from decreasing to increasing.  (-1, -3) and (4, -1)</w:t>
      </w:r>
    </w:p>
    <w:p w:rsidR="00CB67D3" w:rsidRDefault="00CB67D3" w:rsidP="00CB67D3">
      <w:pPr>
        <w:rPr>
          <w:rFonts w:ascii="Times New Roman" w:hAnsi="Times New Roman" w:cs="Times New Roman"/>
        </w:rPr>
      </w:pPr>
    </w:p>
    <w:p w:rsidR="00CB67D3" w:rsidRDefault="00CB67D3" w:rsidP="00CB67D3">
      <w:pPr>
        <w:rPr>
          <w:rFonts w:ascii="Times New Roman" w:hAnsi="Times New Roman" w:cs="Times New Roman"/>
        </w:rPr>
      </w:pPr>
    </w:p>
    <w:p w:rsidR="00021F5C" w:rsidRPr="00021F5C" w:rsidRDefault="00021F5C" w:rsidP="00CB67D3">
      <w:pPr>
        <w:rPr>
          <w:rFonts w:ascii="Times New Roman" w:hAnsi="Times New Roman" w:cs="Times New Roman"/>
          <w:color w:val="1F497D" w:themeColor="text2"/>
        </w:rPr>
      </w:pPr>
      <w:r w:rsidRPr="00021F5C">
        <w:rPr>
          <w:rFonts w:ascii="Times New Roman" w:hAnsi="Times New Roman" w:cs="Times New Roman"/>
          <w:color w:val="1F497D" w:themeColor="text2"/>
        </w:rPr>
        <w:t>NEITHER OF THESE CAN BE END-POINTS</w:t>
      </w:r>
    </w:p>
    <w:p w:rsidR="00CB67D3" w:rsidRDefault="00CB67D3" w:rsidP="00CB67D3">
      <w:pPr>
        <w:rPr>
          <w:rFonts w:ascii="Times New Roman" w:hAnsi="Times New Roman" w:cs="Times New Roman"/>
        </w:rPr>
      </w:pPr>
    </w:p>
    <w:p w:rsidR="00CB67D3" w:rsidRDefault="00CB67D3" w:rsidP="00CB67D3">
      <w:pPr>
        <w:jc w:val="center"/>
        <w:rPr>
          <w:rFonts w:ascii="Times New Roman" w:hAnsi="Times New Roman" w:cs="Times New Roman"/>
        </w:rPr>
      </w:pPr>
      <w:r>
        <w:rPr>
          <w:noProof/>
        </w:rPr>
        <w:drawing>
          <wp:inline distT="0" distB="0" distL="0" distR="0" wp14:anchorId="4497166A" wp14:editId="08031D80">
            <wp:extent cx="2689620" cy="1720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96559" cy="1725404"/>
                    </a:xfrm>
                    <a:prstGeom prst="rect">
                      <a:avLst/>
                    </a:prstGeom>
                  </pic:spPr>
                </pic:pic>
              </a:graphicData>
            </a:graphic>
          </wp:inline>
        </w:drawing>
      </w:r>
    </w:p>
    <w:p w:rsidR="00CB67D3" w:rsidRDefault="00CB67D3" w:rsidP="00CB67D3">
      <w:pPr>
        <w:jc w:val="center"/>
        <w:rPr>
          <w:rFonts w:ascii="Times New Roman" w:hAnsi="Times New Roman" w:cs="Times New Roman"/>
        </w:rPr>
      </w:pPr>
    </w:p>
    <w:p w:rsidR="00CB67D3" w:rsidRDefault="00CB67D3" w:rsidP="00CB67D3">
      <w:pPr>
        <w:rPr>
          <w:rFonts w:ascii="Times New Roman" w:hAnsi="Times New Roman" w:cs="Times New Roman"/>
        </w:rPr>
      </w:pPr>
    </w:p>
    <w:p w:rsidR="00CB67D3" w:rsidRDefault="00CB67D3" w:rsidP="00CB67D3">
      <w:pPr>
        <w:rPr>
          <w:rFonts w:ascii="Times New Roman" w:hAnsi="Times New Roman" w:cs="Times New Roman"/>
        </w:rPr>
      </w:pPr>
      <w:r>
        <w:rPr>
          <w:rFonts w:ascii="Times New Roman" w:hAnsi="Times New Roman" w:cs="Times New Roman"/>
        </w:rPr>
        <w:t xml:space="preserve">Your Turn:  Find the relative </w:t>
      </w:r>
      <w:proofErr w:type="spellStart"/>
      <w:r>
        <w:rPr>
          <w:rFonts w:ascii="Times New Roman" w:hAnsi="Times New Roman" w:cs="Times New Roman"/>
        </w:rPr>
        <w:t>extrema</w:t>
      </w:r>
      <w:proofErr w:type="spellEnd"/>
      <w:r>
        <w:rPr>
          <w:rFonts w:ascii="Times New Roman" w:hAnsi="Times New Roman" w:cs="Times New Roman"/>
        </w:rPr>
        <w:t xml:space="preserve"> in this graph.</w:t>
      </w:r>
    </w:p>
    <w:p w:rsidR="00CB67D3" w:rsidRDefault="00CB67D3" w:rsidP="00CB67D3">
      <w:pPr>
        <w:rPr>
          <w:rFonts w:ascii="Times New Roman" w:hAnsi="Times New Roman" w:cs="Times New Roman"/>
        </w:rPr>
      </w:pPr>
    </w:p>
    <w:p w:rsidR="00CB67D3" w:rsidRDefault="00CB67D3" w:rsidP="00CB67D3">
      <w:pPr>
        <w:jc w:val="center"/>
        <w:rPr>
          <w:rFonts w:ascii="Times New Roman" w:hAnsi="Times New Roman" w:cs="Times New Roman"/>
        </w:rPr>
      </w:pPr>
      <w:r>
        <w:rPr>
          <w:noProof/>
        </w:rPr>
        <w:drawing>
          <wp:inline distT="0" distB="0" distL="0" distR="0" wp14:anchorId="175C209F" wp14:editId="208D877D">
            <wp:extent cx="2976114" cy="1665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74553" cy="1664970"/>
                    </a:xfrm>
                    <a:prstGeom prst="rect">
                      <a:avLst/>
                    </a:prstGeom>
                  </pic:spPr>
                </pic:pic>
              </a:graphicData>
            </a:graphic>
          </wp:inline>
        </w:drawing>
      </w:r>
    </w:p>
    <w:p w:rsidR="00CB67D3" w:rsidRDefault="00CB67D3" w:rsidP="00CB67D3">
      <w:pPr>
        <w:jc w:val="center"/>
        <w:rPr>
          <w:rFonts w:ascii="Times New Roman" w:hAnsi="Times New Roman" w:cs="Times New Roman"/>
        </w:rPr>
      </w:pPr>
    </w:p>
    <w:p w:rsidR="00021F5C" w:rsidRDefault="00021F5C">
      <w:pPr>
        <w:rPr>
          <w:rFonts w:ascii="Times New Roman" w:hAnsi="Times New Roman" w:cs="Times New Roman"/>
          <w:b/>
          <w:color w:val="1F497D" w:themeColor="text2"/>
        </w:rPr>
      </w:pPr>
      <w:r>
        <w:rPr>
          <w:rFonts w:ascii="Times New Roman" w:hAnsi="Times New Roman" w:cs="Times New Roman"/>
          <w:b/>
          <w:color w:val="1F497D" w:themeColor="text2"/>
        </w:rPr>
        <w:t>Relative Max:  (-5, 1), (0, 3), (4, 1)</w:t>
      </w:r>
    </w:p>
    <w:p w:rsidR="00021F5C" w:rsidRDefault="00021F5C">
      <w:pPr>
        <w:rPr>
          <w:rFonts w:ascii="Times New Roman" w:hAnsi="Times New Roman" w:cs="Times New Roman"/>
          <w:b/>
          <w:color w:val="1F497D" w:themeColor="text2"/>
        </w:rPr>
      </w:pPr>
    </w:p>
    <w:p w:rsidR="00C96824" w:rsidRDefault="00021F5C">
      <w:pPr>
        <w:rPr>
          <w:rFonts w:ascii="Times New Roman" w:hAnsi="Times New Roman" w:cs="Times New Roman"/>
          <w:b/>
        </w:rPr>
      </w:pPr>
      <w:r>
        <w:rPr>
          <w:rFonts w:ascii="Times New Roman" w:hAnsi="Times New Roman" w:cs="Times New Roman"/>
          <w:b/>
          <w:color w:val="1F497D" w:themeColor="text2"/>
        </w:rPr>
        <w:t>Relative Min:  (-3, -2) and (2, 0)</w:t>
      </w:r>
      <w:r w:rsidR="00C96824">
        <w:rPr>
          <w:rFonts w:ascii="Times New Roman" w:hAnsi="Times New Roman" w:cs="Times New Roman"/>
          <w:b/>
        </w:rPr>
        <w:br w:type="page"/>
      </w:r>
    </w:p>
    <w:p w:rsidR="00CB67D3" w:rsidRDefault="00CB67D3" w:rsidP="00CB67D3">
      <w:pPr>
        <w:rPr>
          <w:rFonts w:ascii="Times New Roman" w:hAnsi="Times New Roman" w:cs="Times New Roman"/>
          <w:b/>
        </w:rPr>
      </w:pPr>
      <w:r>
        <w:rPr>
          <w:rFonts w:ascii="Times New Roman" w:hAnsi="Times New Roman" w:cs="Times New Roman"/>
          <w:b/>
        </w:rPr>
        <w:lastRenderedPageBreak/>
        <w:t>Modeling Data:</w:t>
      </w:r>
    </w:p>
    <w:p w:rsidR="00CB67D3" w:rsidRDefault="00CB67D3" w:rsidP="00CB67D3">
      <w:pPr>
        <w:rPr>
          <w:rFonts w:ascii="Times New Roman" w:hAnsi="Times New Roman" w:cs="Times New Roman"/>
          <w:b/>
        </w:rPr>
      </w:pPr>
    </w:p>
    <w:p w:rsidR="00CB67D3" w:rsidRDefault="00CB67D3" w:rsidP="00CB67D3">
      <w:pPr>
        <w:rPr>
          <w:rFonts w:ascii="Times New Roman" w:hAnsi="Times New Roman" w:cs="Times New Roman"/>
        </w:rPr>
      </w:pPr>
      <w:r>
        <w:rPr>
          <w:rFonts w:ascii="Times New Roman" w:hAnsi="Times New Roman" w:cs="Times New Roman"/>
        </w:rPr>
        <w:t>Example #1:  The average personal savings as a percent of disposable income in the United States is given in the table.</w:t>
      </w:r>
    </w:p>
    <w:p w:rsidR="00CB67D3" w:rsidRDefault="00CB67D3" w:rsidP="00CB67D3">
      <w:pPr>
        <w:rPr>
          <w:rFonts w:ascii="Times New Roman" w:hAnsi="Times New Roman" w:cs="Times New Roman"/>
        </w:rPr>
      </w:pPr>
    </w:p>
    <w:tbl>
      <w:tblPr>
        <w:tblStyle w:val="TableGrid"/>
        <w:tblW w:w="0" w:type="auto"/>
        <w:tblLook w:val="04A0" w:firstRow="1" w:lastRow="0" w:firstColumn="1" w:lastColumn="0" w:noHBand="0" w:noVBand="1"/>
      </w:tblPr>
      <w:tblGrid>
        <w:gridCol w:w="1076"/>
        <w:gridCol w:w="909"/>
        <w:gridCol w:w="910"/>
        <w:gridCol w:w="909"/>
        <w:gridCol w:w="786"/>
        <w:gridCol w:w="909"/>
        <w:gridCol w:w="909"/>
        <w:gridCol w:w="909"/>
        <w:gridCol w:w="753"/>
        <w:gridCol w:w="753"/>
        <w:gridCol w:w="753"/>
      </w:tblGrid>
      <w:tr w:rsidR="00CB67D3" w:rsidTr="00CB67D3">
        <w:tc>
          <w:tcPr>
            <w:tcW w:w="1076" w:type="dxa"/>
          </w:tcPr>
          <w:p w:rsidR="00CB67D3" w:rsidRPr="00CB67D3" w:rsidRDefault="00CB67D3" w:rsidP="00CB67D3">
            <w:pPr>
              <w:jc w:val="center"/>
              <w:rPr>
                <w:rFonts w:ascii="Times New Roman" w:hAnsi="Times New Roman" w:cs="Times New Roman"/>
                <w:b/>
              </w:rPr>
            </w:pPr>
            <w:r w:rsidRPr="00CB67D3">
              <w:rPr>
                <w:rFonts w:ascii="Times New Roman" w:hAnsi="Times New Roman" w:cs="Times New Roman"/>
                <w:b/>
              </w:rPr>
              <w:t>Year</w:t>
            </w:r>
          </w:p>
        </w:tc>
        <w:tc>
          <w:tcPr>
            <w:tcW w:w="909" w:type="dxa"/>
          </w:tcPr>
          <w:p w:rsidR="00CB67D3" w:rsidRDefault="00CB67D3" w:rsidP="00CB67D3">
            <w:pPr>
              <w:jc w:val="center"/>
              <w:rPr>
                <w:rFonts w:ascii="Times New Roman" w:hAnsi="Times New Roman" w:cs="Times New Roman"/>
              </w:rPr>
            </w:pPr>
            <w:r>
              <w:rPr>
                <w:rFonts w:ascii="Times New Roman" w:hAnsi="Times New Roman" w:cs="Times New Roman"/>
              </w:rPr>
              <w:t>1970</w:t>
            </w:r>
          </w:p>
        </w:tc>
        <w:tc>
          <w:tcPr>
            <w:tcW w:w="910" w:type="dxa"/>
          </w:tcPr>
          <w:p w:rsidR="00CB67D3" w:rsidRDefault="00CB67D3" w:rsidP="00CB67D3">
            <w:pPr>
              <w:jc w:val="center"/>
              <w:rPr>
                <w:rFonts w:ascii="Times New Roman" w:hAnsi="Times New Roman" w:cs="Times New Roman"/>
              </w:rPr>
            </w:pPr>
            <w:r>
              <w:rPr>
                <w:rFonts w:ascii="Times New Roman" w:hAnsi="Times New Roman" w:cs="Times New Roman"/>
              </w:rPr>
              <w:t>1980</w:t>
            </w:r>
          </w:p>
        </w:tc>
        <w:tc>
          <w:tcPr>
            <w:tcW w:w="909" w:type="dxa"/>
          </w:tcPr>
          <w:p w:rsidR="00CB67D3" w:rsidRDefault="00CB67D3" w:rsidP="00CB67D3">
            <w:pPr>
              <w:jc w:val="center"/>
              <w:rPr>
                <w:rFonts w:ascii="Times New Roman" w:hAnsi="Times New Roman" w:cs="Times New Roman"/>
              </w:rPr>
            </w:pPr>
            <w:r>
              <w:rPr>
                <w:rFonts w:ascii="Times New Roman" w:hAnsi="Times New Roman" w:cs="Times New Roman"/>
              </w:rPr>
              <w:t>1990</w:t>
            </w:r>
          </w:p>
        </w:tc>
        <w:tc>
          <w:tcPr>
            <w:tcW w:w="786" w:type="dxa"/>
          </w:tcPr>
          <w:p w:rsidR="00CB67D3" w:rsidRDefault="00CB67D3" w:rsidP="00CB67D3">
            <w:pPr>
              <w:jc w:val="center"/>
              <w:rPr>
                <w:rFonts w:ascii="Times New Roman" w:hAnsi="Times New Roman" w:cs="Times New Roman"/>
              </w:rPr>
            </w:pPr>
            <w:r>
              <w:rPr>
                <w:rFonts w:ascii="Times New Roman" w:hAnsi="Times New Roman" w:cs="Times New Roman"/>
              </w:rPr>
              <w:t>1995</w:t>
            </w:r>
          </w:p>
        </w:tc>
        <w:tc>
          <w:tcPr>
            <w:tcW w:w="909" w:type="dxa"/>
          </w:tcPr>
          <w:p w:rsidR="00CB67D3" w:rsidRDefault="00CB67D3" w:rsidP="00CB67D3">
            <w:pPr>
              <w:jc w:val="center"/>
              <w:rPr>
                <w:rFonts w:ascii="Times New Roman" w:hAnsi="Times New Roman" w:cs="Times New Roman"/>
              </w:rPr>
            </w:pPr>
            <w:r>
              <w:rPr>
                <w:rFonts w:ascii="Times New Roman" w:hAnsi="Times New Roman" w:cs="Times New Roman"/>
              </w:rPr>
              <w:t>2000</w:t>
            </w:r>
          </w:p>
        </w:tc>
        <w:tc>
          <w:tcPr>
            <w:tcW w:w="909" w:type="dxa"/>
          </w:tcPr>
          <w:p w:rsidR="00CB67D3" w:rsidRDefault="00CB67D3" w:rsidP="00CB67D3">
            <w:pPr>
              <w:jc w:val="center"/>
              <w:rPr>
                <w:rFonts w:ascii="Times New Roman" w:hAnsi="Times New Roman" w:cs="Times New Roman"/>
              </w:rPr>
            </w:pPr>
            <w:r>
              <w:rPr>
                <w:rFonts w:ascii="Times New Roman" w:hAnsi="Times New Roman" w:cs="Times New Roman"/>
              </w:rPr>
              <w:t>2001</w:t>
            </w:r>
          </w:p>
        </w:tc>
        <w:tc>
          <w:tcPr>
            <w:tcW w:w="909" w:type="dxa"/>
          </w:tcPr>
          <w:p w:rsidR="00CB67D3" w:rsidRDefault="00CB67D3" w:rsidP="00CB67D3">
            <w:pPr>
              <w:jc w:val="center"/>
              <w:rPr>
                <w:rFonts w:ascii="Times New Roman" w:hAnsi="Times New Roman" w:cs="Times New Roman"/>
              </w:rPr>
            </w:pPr>
            <w:r>
              <w:rPr>
                <w:rFonts w:ascii="Times New Roman" w:hAnsi="Times New Roman" w:cs="Times New Roman"/>
              </w:rPr>
              <w:t>2002</w:t>
            </w:r>
          </w:p>
        </w:tc>
        <w:tc>
          <w:tcPr>
            <w:tcW w:w="753" w:type="dxa"/>
          </w:tcPr>
          <w:p w:rsidR="00CB67D3" w:rsidRDefault="00CB67D3" w:rsidP="00CB67D3">
            <w:pPr>
              <w:jc w:val="center"/>
              <w:rPr>
                <w:rFonts w:ascii="Times New Roman" w:hAnsi="Times New Roman" w:cs="Times New Roman"/>
              </w:rPr>
            </w:pPr>
            <w:r>
              <w:rPr>
                <w:rFonts w:ascii="Times New Roman" w:hAnsi="Times New Roman" w:cs="Times New Roman"/>
              </w:rPr>
              <w:t>2003</w:t>
            </w:r>
          </w:p>
        </w:tc>
        <w:tc>
          <w:tcPr>
            <w:tcW w:w="753" w:type="dxa"/>
          </w:tcPr>
          <w:p w:rsidR="00CB67D3" w:rsidRDefault="00CB67D3" w:rsidP="00CB67D3">
            <w:pPr>
              <w:jc w:val="center"/>
              <w:rPr>
                <w:rFonts w:ascii="Times New Roman" w:hAnsi="Times New Roman" w:cs="Times New Roman"/>
              </w:rPr>
            </w:pPr>
            <w:r>
              <w:rPr>
                <w:rFonts w:ascii="Times New Roman" w:hAnsi="Times New Roman" w:cs="Times New Roman"/>
              </w:rPr>
              <w:t>2004</w:t>
            </w:r>
          </w:p>
        </w:tc>
        <w:tc>
          <w:tcPr>
            <w:tcW w:w="753" w:type="dxa"/>
          </w:tcPr>
          <w:p w:rsidR="00CB67D3" w:rsidRDefault="00CB67D3" w:rsidP="00CB67D3">
            <w:pPr>
              <w:jc w:val="center"/>
              <w:rPr>
                <w:rFonts w:ascii="Times New Roman" w:hAnsi="Times New Roman" w:cs="Times New Roman"/>
              </w:rPr>
            </w:pPr>
            <w:r>
              <w:rPr>
                <w:rFonts w:ascii="Times New Roman" w:hAnsi="Times New Roman" w:cs="Times New Roman"/>
              </w:rPr>
              <w:t>2005</w:t>
            </w:r>
          </w:p>
        </w:tc>
      </w:tr>
      <w:tr w:rsidR="00CB67D3" w:rsidTr="00CB67D3">
        <w:tc>
          <w:tcPr>
            <w:tcW w:w="1076" w:type="dxa"/>
          </w:tcPr>
          <w:p w:rsidR="00CB67D3" w:rsidRPr="00CB67D3" w:rsidRDefault="00CB67D3" w:rsidP="00CB67D3">
            <w:pPr>
              <w:jc w:val="center"/>
              <w:rPr>
                <w:rFonts w:ascii="Times New Roman" w:hAnsi="Times New Roman" w:cs="Times New Roman"/>
                <w:b/>
              </w:rPr>
            </w:pPr>
            <w:r w:rsidRPr="00CB67D3">
              <w:rPr>
                <w:rFonts w:ascii="Times New Roman" w:hAnsi="Times New Roman" w:cs="Times New Roman"/>
                <w:b/>
              </w:rPr>
              <w:t>% Savings</w:t>
            </w:r>
          </w:p>
        </w:tc>
        <w:tc>
          <w:tcPr>
            <w:tcW w:w="909" w:type="dxa"/>
          </w:tcPr>
          <w:p w:rsidR="00CB67D3" w:rsidRDefault="00CB67D3" w:rsidP="00CB67D3">
            <w:pPr>
              <w:jc w:val="center"/>
              <w:rPr>
                <w:rFonts w:ascii="Times New Roman" w:hAnsi="Times New Roman" w:cs="Times New Roman"/>
              </w:rPr>
            </w:pPr>
            <w:r>
              <w:rPr>
                <w:rFonts w:ascii="Times New Roman" w:hAnsi="Times New Roman" w:cs="Times New Roman"/>
              </w:rPr>
              <w:t>9.4</w:t>
            </w:r>
          </w:p>
        </w:tc>
        <w:tc>
          <w:tcPr>
            <w:tcW w:w="910" w:type="dxa"/>
          </w:tcPr>
          <w:p w:rsidR="00CB67D3" w:rsidRDefault="00CB67D3" w:rsidP="00CB67D3">
            <w:pPr>
              <w:jc w:val="center"/>
              <w:rPr>
                <w:rFonts w:ascii="Times New Roman" w:hAnsi="Times New Roman" w:cs="Times New Roman"/>
              </w:rPr>
            </w:pPr>
            <w:r>
              <w:rPr>
                <w:rFonts w:ascii="Times New Roman" w:hAnsi="Times New Roman" w:cs="Times New Roman"/>
              </w:rPr>
              <w:t>10.0</w:t>
            </w:r>
          </w:p>
        </w:tc>
        <w:tc>
          <w:tcPr>
            <w:tcW w:w="909" w:type="dxa"/>
          </w:tcPr>
          <w:p w:rsidR="00CB67D3" w:rsidRDefault="00CB67D3" w:rsidP="00CB67D3">
            <w:pPr>
              <w:jc w:val="center"/>
              <w:rPr>
                <w:rFonts w:ascii="Times New Roman" w:hAnsi="Times New Roman" w:cs="Times New Roman"/>
              </w:rPr>
            </w:pPr>
            <w:r>
              <w:rPr>
                <w:rFonts w:ascii="Times New Roman" w:hAnsi="Times New Roman" w:cs="Times New Roman"/>
              </w:rPr>
              <w:t>7.0</w:t>
            </w:r>
          </w:p>
        </w:tc>
        <w:tc>
          <w:tcPr>
            <w:tcW w:w="786" w:type="dxa"/>
          </w:tcPr>
          <w:p w:rsidR="00CB67D3" w:rsidRDefault="00CB67D3" w:rsidP="00CB67D3">
            <w:pPr>
              <w:jc w:val="center"/>
              <w:rPr>
                <w:rFonts w:ascii="Times New Roman" w:hAnsi="Times New Roman" w:cs="Times New Roman"/>
              </w:rPr>
            </w:pPr>
            <w:r>
              <w:rPr>
                <w:rFonts w:ascii="Times New Roman" w:hAnsi="Times New Roman" w:cs="Times New Roman"/>
              </w:rPr>
              <w:t>4.6</w:t>
            </w:r>
          </w:p>
        </w:tc>
        <w:tc>
          <w:tcPr>
            <w:tcW w:w="909" w:type="dxa"/>
          </w:tcPr>
          <w:p w:rsidR="00CB67D3" w:rsidRDefault="00CB67D3" w:rsidP="00CB67D3">
            <w:pPr>
              <w:jc w:val="center"/>
              <w:rPr>
                <w:rFonts w:ascii="Times New Roman" w:hAnsi="Times New Roman" w:cs="Times New Roman"/>
              </w:rPr>
            </w:pPr>
            <w:r>
              <w:rPr>
                <w:rFonts w:ascii="Times New Roman" w:hAnsi="Times New Roman" w:cs="Times New Roman"/>
              </w:rPr>
              <w:t>2.3</w:t>
            </w:r>
          </w:p>
        </w:tc>
        <w:tc>
          <w:tcPr>
            <w:tcW w:w="909" w:type="dxa"/>
          </w:tcPr>
          <w:p w:rsidR="00CB67D3" w:rsidRDefault="00CB67D3" w:rsidP="00CB67D3">
            <w:pPr>
              <w:jc w:val="center"/>
              <w:rPr>
                <w:rFonts w:ascii="Times New Roman" w:hAnsi="Times New Roman" w:cs="Times New Roman"/>
              </w:rPr>
            </w:pPr>
            <w:r>
              <w:rPr>
                <w:rFonts w:ascii="Times New Roman" w:hAnsi="Times New Roman" w:cs="Times New Roman"/>
              </w:rPr>
              <w:t>1.8</w:t>
            </w:r>
          </w:p>
        </w:tc>
        <w:tc>
          <w:tcPr>
            <w:tcW w:w="909" w:type="dxa"/>
          </w:tcPr>
          <w:p w:rsidR="00CB67D3" w:rsidRDefault="00CB67D3" w:rsidP="00CB67D3">
            <w:pPr>
              <w:jc w:val="center"/>
              <w:rPr>
                <w:rFonts w:ascii="Times New Roman" w:hAnsi="Times New Roman" w:cs="Times New Roman"/>
              </w:rPr>
            </w:pPr>
            <w:r>
              <w:rPr>
                <w:rFonts w:ascii="Times New Roman" w:hAnsi="Times New Roman" w:cs="Times New Roman"/>
              </w:rPr>
              <w:t>2.4</w:t>
            </w:r>
          </w:p>
        </w:tc>
        <w:tc>
          <w:tcPr>
            <w:tcW w:w="753" w:type="dxa"/>
          </w:tcPr>
          <w:p w:rsidR="00CB67D3" w:rsidRDefault="00CB67D3" w:rsidP="00CB67D3">
            <w:pPr>
              <w:jc w:val="center"/>
              <w:rPr>
                <w:rFonts w:ascii="Times New Roman" w:hAnsi="Times New Roman" w:cs="Times New Roman"/>
              </w:rPr>
            </w:pPr>
            <w:r>
              <w:rPr>
                <w:rFonts w:ascii="Times New Roman" w:hAnsi="Times New Roman" w:cs="Times New Roman"/>
              </w:rPr>
              <w:t>2.1</w:t>
            </w:r>
          </w:p>
        </w:tc>
        <w:tc>
          <w:tcPr>
            <w:tcW w:w="753" w:type="dxa"/>
          </w:tcPr>
          <w:p w:rsidR="00CB67D3" w:rsidRDefault="00CB67D3" w:rsidP="00CB67D3">
            <w:pPr>
              <w:jc w:val="center"/>
              <w:rPr>
                <w:rFonts w:ascii="Times New Roman" w:hAnsi="Times New Roman" w:cs="Times New Roman"/>
              </w:rPr>
            </w:pPr>
            <w:r>
              <w:rPr>
                <w:rFonts w:ascii="Times New Roman" w:hAnsi="Times New Roman" w:cs="Times New Roman"/>
              </w:rPr>
              <w:t>2.0</w:t>
            </w:r>
          </w:p>
        </w:tc>
        <w:tc>
          <w:tcPr>
            <w:tcW w:w="753" w:type="dxa"/>
          </w:tcPr>
          <w:p w:rsidR="00CB67D3" w:rsidRDefault="00CB67D3" w:rsidP="00CB67D3">
            <w:pPr>
              <w:jc w:val="center"/>
              <w:rPr>
                <w:rFonts w:ascii="Times New Roman" w:hAnsi="Times New Roman" w:cs="Times New Roman"/>
              </w:rPr>
            </w:pPr>
            <w:r>
              <w:rPr>
                <w:rFonts w:ascii="Times New Roman" w:hAnsi="Times New Roman" w:cs="Times New Roman"/>
              </w:rPr>
              <w:t>-0.4</w:t>
            </w:r>
          </w:p>
        </w:tc>
      </w:tr>
    </w:tbl>
    <w:p w:rsidR="00CB67D3" w:rsidRDefault="00CB67D3" w:rsidP="00CB67D3">
      <w:pPr>
        <w:rPr>
          <w:rFonts w:ascii="Times New Roman" w:hAnsi="Times New Roman" w:cs="Times New Roman"/>
        </w:rPr>
      </w:pPr>
    </w:p>
    <w:p w:rsidR="00CB67D3" w:rsidRDefault="00CB67D3" w:rsidP="00CB67D3">
      <w:pPr>
        <w:pStyle w:val="ListParagraph"/>
        <w:numPr>
          <w:ilvl w:val="0"/>
          <w:numId w:val="5"/>
        </w:numPr>
        <w:rPr>
          <w:rFonts w:ascii="Times New Roman" w:hAnsi="Times New Roman" w:cs="Times New Roman"/>
        </w:rPr>
      </w:pPr>
      <w:r>
        <w:rPr>
          <w:rFonts w:ascii="Times New Roman" w:hAnsi="Times New Roman" w:cs="Times New Roman"/>
        </w:rPr>
        <w:t xml:space="preserve"> Use your graphing calculator to create a scatter plot of the data and determine the type of polynomial function that could be used to represent the data.</w:t>
      </w:r>
    </w:p>
    <w:p w:rsidR="00CB67D3" w:rsidRDefault="00CB67D3" w:rsidP="00CB67D3">
      <w:pPr>
        <w:rPr>
          <w:rFonts w:ascii="Times New Roman" w:hAnsi="Times New Roman" w:cs="Times New Roman"/>
        </w:rPr>
      </w:pPr>
    </w:p>
    <w:p w:rsidR="00CB67D3" w:rsidRDefault="00CB67D3" w:rsidP="00CB67D3">
      <w:pPr>
        <w:ind w:left="720"/>
        <w:rPr>
          <w:rFonts w:ascii="Times New Roman" w:hAnsi="Times New Roman" w:cs="Times New Roman"/>
          <w:i/>
        </w:rPr>
      </w:pPr>
      <w:r>
        <w:rPr>
          <w:rFonts w:ascii="Times New Roman" w:hAnsi="Times New Roman" w:cs="Times New Roman"/>
          <w:i/>
        </w:rPr>
        <w:t xml:space="preserve">Enter the data using the list feature of the graphing calculator.  Let L1 be the number of years since 1970.  Let L2 be the % Savings.  Then create </w:t>
      </w:r>
      <w:r w:rsidR="00C96824">
        <w:rPr>
          <w:rFonts w:ascii="Times New Roman" w:hAnsi="Times New Roman" w:cs="Times New Roman"/>
          <w:i/>
        </w:rPr>
        <w:t xml:space="preserve">a scatter plot of the data.  </w:t>
      </w:r>
    </w:p>
    <w:p w:rsidR="00C96824" w:rsidRDefault="00C96824" w:rsidP="00C96824">
      <w:pPr>
        <w:rPr>
          <w:rFonts w:ascii="Times New Roman" w:hAnsi="Times New Roman" w:cs="Times New Roman"/>
        </w:rPr>
      </w:pPr>
    </w:p>
    <w:p w:rsidR="00C96824" w:rsidRDefault="00C96824" w:rsidP="00C96824">
      <w:pPr>
        <w:rPr>
          <w:rFonts w:ascii="Times New Roman" w:hAnsi="Times New Roman" w:cs="Times New Roman"/>
        </w:rPr>
      </w:pPr>
    </w:p>
    <w:p w:rsidR="00C96824" w:rsidRDefault="00C96824" w:rsidP="00C96824">
      <w:pPr>
        <w:rPr>
          <w:rFonts w:ascii="Times New Roman" w:hAnsi="Times New Roman" w:cs="Times New Roman"/>
        </w:rPr>
      </w:pPr>
    </w:p>
    <w:p w:rsidR="00C96824" w:rsidRDefault="00C96824" w:rsidP="00C96824">
      <w:pPr>
        <w:rPr>
          <w:rFonts w:ascii="Times New Roman" w:hAnsi="Times New Roman" w:cs="Times New Roman"/>
        </w:rPr>
      </w:pPr>
    </w:p>
    <w:p w:rsidR="00C96824" w:rsidRDefault="00C96824" w:rsidP="00C96824">
      <w:pPr>
        <w:pStyle w:val="ListParagraph"/>
        <w:numPr>
          <w:ilvl w:val="0"/>
          <w:numId w:val="5"/>
        </w:numPr>
        <w:rPr>
          <w:rFonts w:ascii="Times New Roman" w:hAnsi="Times New Roman" w:cs="Times New Roman"/>
        </w:rPr>
      </w:pPr>
      <w:r>
        <w:rPr>
          <w:rFonts w:ascii="Times New Roman" w:hAnsi="Times New Roman" w:cs="Times New Roman"/>
        </w:rPr>
        <w:t xml:space="preserve"> Write a polynomial function to model the data set.  Round each coefficient to the nearest thousandth, and state the correlation coefficient.  Explain what the correlation coefficient means in terms of this situation.</w:t>
      </w:r>
    </w:p>
    <w:p w:rsidR="00C96824" w:rsidRDefault="00C96824" w:rsidP="00C96824">
      <w:pPr>
        <w:rPr>
          <w:rFonts w:ascii="Times New Roman" w:hAnsi="Times New Roman" w:cs="Times New Roman"/>
        </w:rPr>
      </w:pPr>
    </w:p>
    <w:p w:rsidR="00C96824" w:rsidRPr="00021F5C" w:rsidRDefault="00021F5C" w:rsidP="00C96824">
      <w:pPr>
        <w:rPr>
          <w:rFonts w:ascii="Times New Roman" w:eastAsiaTheme="minorEastAsia" w:hAnsi="Times New Roman" w:cs="Times New Roman"/>
          <w:color w:val="1F497D" w:themeColor="text2"/>
        </w:rPr>
      </w:pPr>
      <m:oMathPara>
        <m:oMath>
          <m:r>
            <w:rPr>
              <w:rFonts w:ascii="Cambria Math" w:hAnsi="Cambria Math" w:cs="Times New Roman"/>
              <w:color w:val="1F497D" w:themeColor="text2"/>
            </w:rPr>
            <m:t>f</m:t>
          </m:r>
          <m:d>
            <m:dPr>
              <m:ctrlPr>
                <w:rPr>
                  <w:rFonts w:ascii="Cambria Math" w:hAnsi="Cambria Math" w:cs="Times New Roman"/>
                  <w:i/>
                  <w:color w:val="1F497D" w:themeColor="text2"/>
                </w:rPr>
              </m:ctrlPr>
            </m:dPr>
            <m:e>
              <m:r>
                <w:rPr>
                  <w:rFonts w:ascii="Cambria Math" w:hAnsi="Cambria Math" w:cs="Times New Roman"/>
                  <w:color w:val="1F497D" w:themeColor="text2"/>
                </w:rPr>
                <m:t>x</m:t>
              </m:r>
            </m:e>
          </m:d>
          <m:r>
            <w:rPr>
              <w:rFonts w:ascii="Cambria Math" w:hAnsi="Cambria Math" w:cs="Times New Roman"/>
              <w:color w:val="1F497D" w:themeColor="text2"/>
            </w:rPr>
            <m:t>= -0.009</m:t>
          </m:r>
          <m:sSup>
            <m:sSupPr>
              <m:ctrlPr>
                <w:rPr>
                  <w:rFonts w:ascii="Cambria Math" w:hAnsi="Cambria Math" w:cs="Times New Roman"/>
                  <w:i/>
                  <w:color w:val="1F497D" w:themeColor="text2"/>
                </w:rPr>
              </m:ctrlPr>
            </m:sSupPr>
            <m:e>
              <m:r>
                <w:rPr>
                  <w:rFonts w:ascii="Cambria Math" w:hAnsi="Cambria Math" w:cs="Times New Roman"/>
                  <w:color w:val="1F497D" w:themeColor="text2"/>
                </w:rPr>
                <m:t>x</m:t>
              </m:r>
            </m:e>
            <m:sup>
              <m:r>
                <w:rPr>
                  <w:rFonts w:ascii="Cambria Math" w:hAnsi="Cambria Math" w:cs="Times New Roman"/>
                  <w:color w:val="1F497D" w:themeColor="text2"/>
                </w:rPr>
                <m:t>2</m:t>
              </m:r>
            </m:sup>
          </m:sSup>
          <m:r>
            <w:rPr>
              <w:rFonts w:ascii="Cambria Math" w:hAnsi="Cambria Math" w:cs="Times New Roman"/>
              <w:color w:val="1F497D" w:themeColor="text2"/>
            </w:rPr>
            <m:t>+0.033x+9.744</m:t>
          </m:r>
        </m:oMath>
      </m:oMathPara>
    </w:p>
    <w:p w:rsidR="00021F5C" w:rsidRDefault="00021F5C" w:rsidP="00C96824">
      <w:pPr>
        <w:rPr>
          <w:rFonts w:ascii="Times New Roman" w:hAnsi="Times New Roman" w:cs="Times New Roman"/>
        </w:rPr>
      </w:pPr>
      <w:r w:rsidRPr="00021F5C">
        <w:rPr>
          <w:rFonts w:ascii="Times New Roman" w:eastAsiaTheme="minorEastAsia" w:hAnsi="Times New Roman" w:cs="Times New Roman"/>
          <w:color w:val="1F497D" w:themeColor="text2"/>
        </w:rPr>
        <w:tab/>
      </w:r>
      <w:r w:rsidRPr="00021F5C">
        <w:rPr>
          <w:rFonts w:ascii="Times New Roman" w:eastAsiaTheme="minorEastAsia" w:hAnsi="Times New Roman" w:cs="Times New Roman"/>
          <w:color w:val="1F497D" w:themeColor="text2"/>
        </w:rPr>
        <w:tab/>
      </w:r>
      <w:r w:rsidRPr="00021F5C">
        <w:rPr>
          <w:rFonts w:ascii="Times New Roman" w:eastAsiaTheme="minorEastAsia" w:hAnsi="Times New Roman" w:cs="Times New Roman"/>
          <w:color w:val="1F497D" w:themeColor="text2"/>
        </w:rPr>
        <w:tab/>
      </w:r>
      <w:r w:rsidRPr="00021F5C">
        <w:rPr>
          <w:rFonts w:ascii="Times New Roman" w:eastAsiaTheme="minorEastAsia" w:hAnsi="Times New Roman" w:cs="Times New Roman"/>
          <w:color w:val="1F497D" w:themeColor="text2"/>
        </w:rPr>
        <w:tab/>
      </w:r>
      <m:oMath>
        <m:sSup>
          <m:sSupPr>
            <m:ctrlPr>
              <w:rPr>
                <w:rFonts w:ascii="Cambria Math" w:eastAsiaTheme="minorEastAsia" w:hAnsi="Cambria Math" w:cs="Times New Roman"/>
                <w:i/>
                <w:color w:val="1F497D" w:themeColor="text2"/>
              </w:rPr>
            </m:ctrlPr>
          </m:sSupPr>
          <m:e>
            <m:r>
              <w:rPr>
                <w:rFonts w:ascii="Cambria Math" w:eastAsiaTheme="minorEastAsia" w:hAnsi="Cambria Math" w:cs="Times New Roman"/>
                <w:color w:val="1F497D" w:themeColor="text2"/>
              </w:rPr>
              <m:t>R</m:t>
            </m:r>
          </m:e>
          <m:sup>
            <m:r>
              <w:rPr>
                <w:rFonts w:ascii="Cambria Math" w:eastAsiaTheme="minorEastAsia" w:hAnsi="Cambria Math" w:cs="Times New Roman"/>
                <w:color w:val="1F497D" w:themeColor="text2"/>
              </w:rPr>
              <m:t>2</m:t>
            </m:r>
          </m:sup>
        </m:sSup>
        <m:r>
          <w:rPr>
            <w:rFonts w:ascii="Cambria Math" w:eastAsiaTheme="minorEastAsia" w:hAnsi="Cambria Math" w:cs="Times New Roman"/>
            <w:color w:val="1F497D" w:themeColor="text2"/>
          </w:rPr>
          <m:t>=.961</m:t>
        </m:r>
      </m:oMath>
      <w:r w:rsidRPr="00021F5C">
        <w:rPr>
          <w:rFonts w:ascii="Times New Roman" w:eastAsiaTheme="minorEastAsia" w:hAnsi="Times New Roman" w:cs="Times New Roman"/>
          <w:color w:val="1F497D" w:themeColor="text2"/>
        </w:rPr>
        <w:t xml:space="preserve"> </w:t>
      </w:r>
      <w:proofErr w:type="gramStart"/>
      <w:r w:rsidRPr="00021F5C">
        <w:rPr>
          <w:rFonts w:ascii="Times New Roman" w:eastAsiaTheme="minorEastAsia" w:hAnsi="Times New Roman" w:cs="Times New Roman"/>
          <w:color w:val="1F497D" w:themeColor="text2"/>
        </w:rPr>
        <w:t>strong</w:t>
      </w:r>
      <w:proofErr w:type="gramEnd"/>
      <w:r w:rsidRPr="00021F5C">
        <w:rPr>
          <w:rFonts w:ascii="Times New Roman" w:eastAsiaTheme="minorEastAsia" w:hAnsi="Times New Roman" w:cs="Times New Roman"/>
          <w:color w:val="1F497D" w:themeColor="text2"/>
        </w:rPr>
        <w:t xml:space="preserve"> correlation</w:t>
      </w:r>
      <w:r>
        <w:rPr>
          <w:rFonts w:ascii="Times New Roman" w:eastAsiaTheme="minorEastAsia" w:hAnsi="Times New Roman" w:cs="Times New Roman"/>
        </w:rPr>
        <w:tab/>
        <w:t>graph is a good fit for the data.</w:t>
      </w:r>
    </w:p>
    <w:p w:rsidR="00C96824" w:rsidRDefault="00C96824" w:rsidP="00C96824">
      <w:pPr>
        <w:rPr>
          <w:rFonts w:ascii="Times New Roman" w:hAnsi="Times New Roman" w:cs="Times New Roman"/>
        </w:rPr>
      </w:pPr>
    </w:p>
    <w:p w:rsidR="00C96824" w:rsidRDefault="00C96824" w:rsidP="00C96824">
      <w:pPr>
        <w:rPr>
          <w:rFonts w:ascii="Times New Roman" w:hAnsi="Times New Roman" w:cs="Times New Roman"/>
        </w:rPr>
      </w:pPr>
    </w:p>
    <w:p w:rsidR="00C96824" w:rsidRDefault="00C96824" w:rsidP="00C96824">
      <w:pPr>
        <w:pStyle w:val="ListParagraph"/>
        <w:numPr>
          <w:ilvl w:val="0"/>
          <w:numId w:val="5"/>
        </w:numPr>
        <w:rPr>
          <w:rFonts w:ascii="Times New Roman" w:hAnsi="Times New Roman" w:cs="Times New Roman"/>
        </w:rPr>
      </w:pPr>
      <w:r>
        <w:rPr>
          <w:rFonts w:ascii="Times New Roman" w:hAnsi="Times New Roman" w:cs="Times New Roman"/>
        </w:rPr>
        <w:t xml:space="preserve"> Use the model you found in part b to estimate the percent savings in 1993.</w:t>
      </w:r>
    </w:p>
    <w:p w:rsidR="00C96824" w:rsidRDefault="00C96824" w:rsidP="00C96824">
      <w:pPr>
        <w:rPr>
          <w:rFonts w:ascii="Times New Roman" w:hAnsi="Times New Roman" w:cs="Times New Roman"/>
        </w:rPr>
      </w:pPr>
    </w:p>
    <w:p w:rsidR="00C96824" w:rsidRPr="00021F5C" w:rsidRDefault="0039678D" w:rsidP="00021F5C">
      <w:pPr>
        <w:jc w:val="center"/>
        <w:rPr>
          <w:rFonts w:ascii="Times New Roman" w:hAnsi="Times New Roman" w:cs="Times New Roman"/>
          <w:color w:val="1F497D" w:themeColor="text2"/>
        </w:rPr>
      </w:pPr>
      <w:r>
        <w:rPr>
          <w:rFonts w:ascii="Times New Roman" w:hAnsi="Times New Roman" w:cs="Times New Roman"/>
          <w:color w:val="1F497D" w:themeColor="text2"/>
        </w:rPr>
        <w:t>5.94%</w:t>
      </w:r>
    </w:p>
    <w:p w:rsidR="00C96824" w:rsidRDefault="00C96824" w:rsidP="00C96824">
      <w:pPr>
        <w:rPr>
          <w:rFonts w:ascii="Times New Roman" w:hAnsi="Times New Roman" w:cs="Times New Roman"/>
        </w:rPr>
      </w:pPr>
    </w:p>
    <w:p w:rsidR="00C96824" w:rsidRDefault="00C96824" w:rsidP="00C96824">
      <w:pPr>
        <w:pStyle w:val="ListParagraph"/>
        <w:numPr>
          <w:ilvl w:val="0"/>
          <w:numId w:val="5"/>
        </w:numPr>
        <w:rPr>
          <w:rFonts w:ascii="Times New Roman" w:hAnsi="Times New Roman" w:cs="Times New Roman"/>
        </w:rPr>
      </w:pPr>
      <w:r>
        <w:rPr>
          <w:rFonts w:ascii="Times New Roman" w:hAnsi="Times New Roman" w:cs="Times New Roman"/>
        </w:rPr>
        <w:t xml:space="preserve"> Use the model to determine the approximate year in which the percent savings reached is 6.5%.</w:t>
      </w:r>
    </w:p>
    <w:p w:rsidR="00C96824" w:rsidRPr="0039678D" w:rsidRDefault="0039678D" w:rsidP="00021F5C">
      <w:pPr>
        <w:jc w:val="center"/>
        <w:rPr>
          <w:rFonts w:ascii="Times New Roman" w:hAnsi="Times New Roman" w:cs="Times New Roman"/>
          <w:color w:val="1F497D" w:themeColor="text2"/>
        </w:rPr>
      </w:pPr>
      <w:r w:rsidRPr="0039678D">
        <w:rPr>
          <w:rFonts w:ascii="Times New Roman" w:hAnsi="Times New Roman" w:cs="Times New Roman"/>
          <w:color w:val="1F497D" w:themeColor="text2"/>
        </w:rPr>
        <w:t>1991</w:t>
      </w:r>
    </w:p>
    <w:p w:rsidR="00C96824" w:rsidRDefault="00C96824" w:rsidP="00C96824">
      <w:pPr>
        <w:rPr>
          <w:rFonts w:ascii="Times New Roman" w:hAnsi="Times New Roman" w:cs="Times New Roman"/>
        </w:rPr>
      </w:pPr>
    </w:p>
    <w:p w:rsidR="00C96824" w:rsidRDefault="00C96824" w:rsidP="00C96824">
      <w:pPr>
        <w:rPr>
          <w:rFonts w:ascii="Times New Roman" w:hAnsi="Times New Roman" w:cs="Times New Roman"/>
        </w:rPr>
      </w:pPr>
    </w:p>
    <w:p w:rsidR="0039678D" w:rsidRDefault="0039678D">
      <w:pPr>
        <w:rPr>
          <w:rFonts w:ascii="Times New Roman" w:hAnsi="Times New Roman" w:cs="Times New Roman"/>
        </w:rPr>
      </w:pPr>
      <w:r>
        <w:rPr>
          <w:rFonts w:ascii="Times New Roman" w:hAnsi="Times New Roman" w:cs="Times New Roman"/>
        </w:rPr>
        <w:br w:type="page"/>
      </w:r>
    </w:p>
    <w:p w:rsidR="00C96824" w:rsidRDefault="00C96824" w:rsidP="00C96824">
      <w:pPr>
        <w:rPr>
          <w:rFonts w:ascii="Times New Roman" w:hAnsi="Times New Roman" w:cs="Times New Roman"/>
        </w:rPr>
      </w:pPr>
      <w:r>
        <w:rPr>
          <w:rFonts w:ascii="Times New Roman" w:hAnsi="Times New Roman" w:cs="Times New Roman"/>
        </w:rPr>
        <w:lastRenderedPageBreak/>
        <w:t xml:space="preserve">Practice:  </w:t>
      </w:r>
      <w:r w:rsidR="0039678D">
        <w:rPr>
          <w:rFonts w:ascii="Times New Roman" w:hAnsi="Times New Roman" w:cs="Times New Roman"/>
        </w:rPr>
        <w:t xml:space="preserve">The table below shows a town’s population over an 8-year period.  Year 1 refers to the year </w:t>
      </w:r>
      <w:proofErr w:type="gramStart"/>
      <w:r w:rsidR="0039678D">
        <w:rPr>
          <w:rFonts w:ascii="Times New Roman" w:hAnsi="Times New Roman" w:cs="Times New Roman"/>
        </w:rPr>
        <w:t>2001,</w:t>
      </w:r>
      <w:proofErr w:type="gramEnd"/>
      <w:r w:rsidR="0039678D">
        <w:rPr>
          <w:rFonts w:ascii="Times New Roman" w:hAnsi="Times New Roman" w:cs="Times New Roman"/>
        </w:rPr>
        <w:t xml:space="preserve"> year 2 refers to 2002, and so on.</w:t>
      </w:r>
    </w:p>
    <w:p w:rsidR="00C96824" w:rsidRDefault="00C96824" w:rsidP="00C96824">
      <w:pPr>
        <w:rPr>
          <w:rFonts w:ascii="Times New Roman" w:hAnsi="Times New Roman" w:cs="Times New Roman"/>
        </w:rPr>
      </w:pPr>
    </w:p>
    <w:tbl>
      <w:tblPr>
        <w:tblStyle w:val="TableGrid"/>
        <w:tblW w:w="0" w:type="auto"/>
        <w:tblLook w:val="04A0" w:firstRow="1" w:lastRow="0" w:firstColumn="1" w:lastColumn="0" w:noHBand="0" w:noVBand="1"/>
      </w:tblPr>
      <w:tblGrid>
        <w:gridCol w:w="1243"/>
        <w:gridCol w:w="957"/>
        <w:gridCol w:w="957"/>
        <w:gridCol w:w="957"/>
        <w:gridCol w:w="958"/>
        <w:gridCol w:w="958"/>
        <w:gridCol w:w="958"/>
        <w:gridCol w:w="958"/>
        <w:gridCol w:w="958"/>
      </w:tblGrid>
      <w:tr w:rsidR="0039678D" w:rsidTr="0039678D">
        <w:tc>
          <w:tcPr>
            <w:tcW w:w="1243" w:type="dxa"/>
          </w:tcPr>
          <w:p w:rsidR="0039678D" w:rsidRPr="00C96824" w:rsidRDefault="0039678D" w:rsidP="00C96824">
            <w:pPr>
              <w:jc w:val="center"/>
              <w:rPr>
                <w:rFonts w:ascii="Times New Roman" w:hAnsi="Times New Roman" w:cs="Times New Roman"/>
                <w:b/>
              </w:rPr>
            </w:pPr>
            <w:r w:rsidRPr="00C96824">
              <w:rPr>
                <w:rFonts w:ascii="Times New Roman" w:hAnsi="Times New Roman" w:cs="Times New Roman"/>
                <w:b/>
              </w:rPr>
              <w:t>Year</w:t>
            </w:r>
          </w:p>
        </w:tc>
        <w:tc>
          <w:tcPr>
            <w:tcW w:w="957" w:type="dxa"/>
          </w:tcPr>
          <w:p w:rsidR="0039678D" w:rsidRDefault="0039678D" w:rsidP="00C96824">
            <w:pPr>
              <w:jc w:val="center"/>
              <w:rPr>
                <w:rFonts w:ascii="Times New Roman" w:hAnsi="Times New Roman" w:cs="Times New Roman"/>
              </w:rPr>
            </w:pPr>
            <w:r>
              <w:rPr>
                <w:rFonts w:ascii="Times New Roman" w:hAnsi="Times New Roman" w:cs="Times New Roman"/>
              </w:rPr>
              <w:t>1</w:t>
            </w:r>
          </w:p>
        </w:tc>
        <w:tc>
          <w:tcPr>
            <w:tcW w:w="957" w:type="dxa"/>
          </w:tcPr>
          <w:p w:rsidR="0039678D" w:rsidRDefault="0039678D" w:rsidP="00C96824">
            <w:pPr>
              <w:jc w:val="center"/>
              <w:rPr>
                <w:rFonts w:ascii="Times New Roman" w:hAnsi="Times New Roman" w:cs="Times New Roman"/>
              </w:rPr>
            </w:pPr>
            <w:r>
              <w:rPr>
                <w:rFonts w:ascii="Times New Roman" w:hAnsi="Times New Roman" w:cs="Times New Roman"/>
              </w:rPr>
              <w:t>2</w:t>
            </w:r>
          </w:p>
        </w:tc>
        <w:tc>
          <w:tcPr>
            <w:tcW w:w="957" w:type="dxa"/>
          </w:tcPr>
          <w:p w:rsidR="0039678D" w:rsidRDefault="0039678D" w:rsidP="00C96824">
            <w:pPr>
              <w:jc w:val="center"/>
              <w:rPr>
                <w:rFonts w:ascii="Times New Roman" w:hAnsi="Times New Roman" w:cs="Times New Roman"/>
              </w:rPr>
            </w:pPr>
            <w:r>
              <w:rPr>
                <w:rFonts w:ascii="Times New Roman" w:hAnsi="Times New Roman" w:cs="Times New Roman"/>
              </w:rPr>
              <w:t>3</w:t>
            </w:r>
          </w:p>
        </w:tc>
        <w:tc>
          <w:tcPr>
            <w:tcW w:w="958" w:type="dxa"/>
          </w:tcPr>
          <w:p w:rsidR="0039678D" w:rsidRDefault="0039678D" w:rsidP="00C96824">
            <w:pPr>
              <w:jc w:val="center"/>
              <w:rPr>
                <w:rFonts w:ascii="Times New Roman" w:hAnsi="Times New Roman" w:cs="Times New Roman"/>
              </w:rPr>
            </w:pPr>
            <w:r>
              <w:rPr>
                <w:rFonts w:ascii="Times New Roman" w:hAnsi="Times New Roman" w:cs="Times New Roman"/>
              </w:rPr>
              <w:t>4</w:t>
            </w:r>
          </w:p>
        </w:tc>
        <w:tc>
          <w:tcPr>
            <w:tcW w:w="958" w:type="dxa"/>
          </w:tcPr>
          <w:p w:rsidR="0039678D" w:rsidRDefault="0039678D" w:rsidP="00C96824">
            <w:pPr>
              <w:jc w:val="center"/>
              <w:rPr>
                <w:rFonts w:ascii="Times New Roman" w:hAnsi="Times New Roman" w:cs="Times New Roman"/>
              </w:rPr>
            </w:pPr>
            <w:r>
              <w:rPr>
                <w:rFonts w:ascii="Times New Roman" w:hAnsi="Times New Roman" w:cs="Times New Roman"/>
              </w:rPr>
              <w:t>5</w:t>
            </w:r>
          </w:p>
        </w:tc>
        <w:tc>
          <w:tcPr>
            <w:tcW w:w="958" w:type="dxa"/>
          </w:tcPr>
          <w:p w:rsidR="0039678D" w:rsidRDefault="0039678D" w:rsidP="00C96824">
            <w:pPr>
              <w:jc w:val="center"/>
              <w:rPr>
                <w:rFonts w:ascii="Times New Roman" w:hAnsi="Times New Roman" w:cs="Times New Roman"/>
              </w:rPr>
            </w:pPr>
            <w:r>
              <w:rPr>
                <w:rFonts w:ascii="Times New Roman" w:hAnsi="Times New Roman" w:cs="Times New Roman"/>
              </w:rPr>
              <w:t>6</w:t>
            </w:r>
          </w:p>
        </w:tc>
        <w:tc>
          <w:tcPr>
            <w:tcW w:w="958" w:type="dxa"/>
          </w:tcPr>
          <w:p w:rsidR="0039678D" w:rsidRDefault="0039678D" w:rsidP="00C96824">
            <w:pPr>
              <w:jc w:val="center"/>
              <w:rPr>
                <w:rFonts w:ascii="Times New Roman" w:hAnsi="Times New Roman" w:cs="Times New Roman"/>
              </w:rPr>
            </w:pPr>
            <w:r>
              <w:rPr>
                <w:rFonts w:ascii="Times New Roman" w:hAnsi="Times New Roman" w:cs="Times New Roman"/>
              </w:rPr>
              <w:t>7</w:t>
            </w:r>
          </w:p>
        </w:tc>
        <w:tc>
          <w:tcPr>
            <w:tcW w:w="958" w:type="dxa"/>
          </w:tcPr>
          <w:p w:rsidR="0039678D" w:rsidRDefault="0039678D" w:rsidP="00C96824">
            <w:pPr>
              <w:jc w:val="center"/>
              <w:rPr>
                <w:rFonts w:ascii="Times New Roman" w:hAnsi="Times New Roman" w:cs="Times New Roman"/>
              </w:rPr>
            </w:pPr>
            <w:r>
              <w:rPr>
                <w:rFonts w:ascii="Times New Roman" w:hAnsi="Times New Roman" w:cs="Times New Roman"/>
              </w:rPr>
              <w:t>8</w:t>
            </w:r>
          </w:p>
        </w:tc>
      </w:tr>
      <w:tr w:rsidR="0039678D" w:rsidTr="0039678D">
        <w:tc>
          <w:tcPr>
            <w:tcW w:w="1243" w:type="dxa"/>
          </w:tcPr>
          <w:p w:rsidR="0039678D" w:rsidRPr="00C96824" w:rsidRDefault="0039678D" w:rsidP="00C96824">
            <w:pPr>
              <w:jc w:val="center"/>
              <w:rPr>
                <w:rFonts w:ascii="Times New Roman" w:hAnsi="Times New Roman" w:cs="Times New Roman"/>
                <w:b/>
              </w:rPr>
            </w:pPr>
            <w:r>
              <w:rPr>
                <w:rFonts w:ascii="Times New Roman" w:hAnsi="Times New Roman" w:cs="Times New Roman"/>
                <w:b/>
              </w:rPr>
              <w:t>Population</w:t>
            </w:r>
          </w:p>
        </w:tc>
        <w:tc>
          <w:tcPr>
            <w:tcW w:w="957" w:type="dxa"/>
          </w:tcPr>
          <w:p w:rsidR="0039678D" w:rsidRDefault="0039678D" w:rsidP="00C96824">
            <w:pPr>
              <w:jc w:val="center"/>
              <w:rPr>
                <w:rFonts w:ascii="Times New Roman" w:hAnsi="Times New Roman" w:cs="Times New Roman"/>
              </w:rPr>
            </w:pPr>
            <w:r>
              <w:rPr>
                <w:rFonts w:ascii="Times New Roman" w:hAnsi="Times New Roman" w:cs="Times New Roman"/>
              </w:rPr>
              <w:t>5050</w:t>
            </w:r>
          </w:p>
        </w:tc>
        <w:tc>
          <w:tcPr>
            <w:tcW w:w="957" w:type="dxa"/>
          </w:tcPr>
          <w:p w:rsidR="0039678D" w:rsidRDefault="0039678D" w:rsidP="00C96824">
            <w:pPr>
              <w:jc w:val="center"/>
              <w:rPr>
                <w:rFonts w:ascii="Times New Roman" w:hAnsi="Times New Roman" w:cs="Times New Roman"/>
              </w:rPr>
            </w:pPr>
            <w:r>
              <w:rPr>
                <w:rFonts w:ascii="Times New Roman" w:hAnsi="Times New Roman" w:cs="Times New Roman"/>
              </w:rPr>
              <w:t>5510</w:t>
            </w:r>
          </w:p>
        </w:tc>
        <w:tc>
          <w:tcPr>
            <w:tcW w:w="957" w:type="dxa"/>
          </w:tcPr>
          <w:p w:rsidR="0039678D" w:rsidRDefault="0039678D" w:rsidP="00C96824">
            <w:pPr>
              <w:jc w:val="center"/>
              <w:rPr>
                <w:rFonts w:ascii="Times New Roman" w:hAnsi="Times New Roman" w:cs="Times New Roman"/>
              </w:rPr>
            </w:pPr>
            <w:r>
              <w:rPr>
                <w:rFonts w:ascii="Times New Roman" w:hAnsi="Times New Roman" w:cs="Times New Roman"/>
              </w:rPr>
              <w:t>5608</w:t>
            </w:r>
          </w:p>
        </w:tc>
        <w:tc>
          <w:tcPr>
            <w:tcW w:w="958" w:type="dxa"/>
          </w:tcPr>
          <w:p w:rsidR="0039678D" w:rsidRDefault="0039678D" w:rsidP="00C96824">
            <w:pPr>
              <w:jc w:val="center"/>
              <w:rPr>
                <w:rFonts w:ascii="Times New Roman" w:hAnsi="Times New Roman" w:cs="Times New Roman"/>
              </w:rPr>
            </w:pPr>
            <w:r>
              <w:rPr>
                <w:rFonts w:ascii="Times New Roman" w:hAnsi="Times New Roman" w:cs="Times New Roman"/>
              </w:rPr>
              <w:t>5496</w:t>
            </w:r>
          </w:p>
        </w:tc>
        <w:tc>
          <w:tcPr>
            <w:tcW w:w="958" w:type="dxa"/>
          </w:tcPr>
          <w:p w:rsidR="0039678D" w:rsidRDefault="0039678D" w:rsidP="00C96824">
            <w:pPr>
              <w:jc w:val="center"/>
              <w:rPr>
                <w:rFonts w:ascii="Times New Roman" w:hAnsi="Times New Roman" w:cs="Times New Roman"/>
              </w:rPr>
            </w:pPr>
            <w:r>
              <w:rPr>
                <w:rFonts w:ascii="Times New Roman" w:hAnsi="Times New Roman" w:cs="Times New Roman"/>
              </w:rPr>
              <w:t>5201</w:t>
            </w:r>
          </w:p>
        </w:tc>
        <w:tc>
          <w:tcPr>
            <w:tcW w:w="958" w:type="dxa"/>
          </w:tcPr>
          <w:p w:rsidR="0039678D" w:rsidRDefault="0039678D" w:rsidP="00C96824">
            <w:pPr>
              <w:jc w:val="center"/>
              <w:rPr>
                <w:rFonts w:ascii="Times New Roman" w:hAnsi="Times New Roman" w:cs="Times New Roman"/>
              </w:rPr>
            </w:pPr>
            <w:r>
              <w:rPr>
                <w:rFonts w:ascii="Times New Roman" w:hAnsi="Times New Roman" w:cs="Times New Roman"/>
              </w:rPr>
              <w:t>5089</w:t>
            </w:r>
          </w:p>
        </w:tc>
        <w:tc>
          <w:tcPr>
            <w:tcW w:w="958" w:type="dxa"/>
          </w:tcPr>
          <w:p w:rsidR="0039678D" w:rsidRDefault="0039678D" w:rsidP="00C96824">
            <w:pPr>
              <w:jc w:val="center"/>
              <w:rPr>
                <w:rFonts w:ascii="Times New Roman" w:hAnsi="Times New Roman" w:cs="Times New Roman"/>
              </w:rPr>
            </w:pPr>
            <w:r>
              <w:rPr>
                <w:rFonts w:ascii="Times New Roman" w:hAnsi="Times New Roman" w:cs="Times New Roman"/>
              </w:rPr>
              <w:t>5095</w:t>
            </w:r>
          </w:p>
        </w:tc>
        <w:tc>
          <w:tcPr>
            <w:tcW w:w="958" w:type="dxa"/>
          </w:tcPr>
          <w:p w:rsidR="0039678D" w:rsidRDefault="0039678D" w:rsidP="00C96824">
            <w:pPr>
              <w:jc w:val="center"/>
              <w:rPr>
                <w:rFonts w:ascii="Times New Roman" w:hAnsi="Times New Roman" w:cs="Times New Roman"/>
              </w:rPr>
            </w:pPr>
            <w:r>
              <w:rPr>
                <w:rFonts w:ascii="Times New Roman" w:hAnsi="Times New Roman" w:cs="Times New Roman"/>
              </w:rPr>
              <w:t>4675</w:t>
            </w:r>
          </w:p>
        </w:tc>
      </w:tr>
    </w:tbl>
    <w:p w:rsidR="00C96824" w:rsidRDefault="00C96824" w:rsidP="00C96824">
      <w:pPr>
        <w:rPr>
          <w:rFonts w:ascii="Times New Roman" w:hAnsi="Times New Roman" w:cs="Times New Roman"/>
        </w:rPr>
      </w:pPr>
    </w:p>
    <w:p w:rsidR="00C96824" w:rsidRDefault="00C96824" w:rsidP="0039678D">
      <w:pPr>
        <w:pStyle w:val="ListParagraph"/>
        <w:numPr>
          <w:ilvl w:val="0"/>
          <w:numId w:val="6"/>
        </w:numPr>
        <w:rPr>
          <w:rFonts w:ascii="Times New Roman" w:hAnsi="Times New Roman" w:cs="Times New Roman"/>
        </w:rPr>
      </w:pPr>
      <w:r>
        <w:rPr>
          <w:rFonts w:ascii="Times New Roman" w:hAnsi="Times New Roman" w:cs="Times New Roman"/>
        </w:rPr>
        <w:t xml:space="preserve"> </w:t>
      </w:r>
      <w:r w:rsidR="0039678D">
        <w:rPr>
          <w:rFonts w:ascii="Times New Roman" w:hAnsi="Times New Roman" w:cs="Times New Roman"/>
        </w:rPr>
        <w:t>Enter the data into your calculator.  Let L1 be the years and L2 be population.  Look at the scatter plot of the data and try to decide which function would better fit the data: a quadratic or a cubic.</w:t>
      </w:r>
    </w:p>
    <w:p w:rsidR="0039678D" w:rsidRPr="0039678D" w:rsidRDefault="0039678D" w:rsidP="0039678D">
      <w:pPr>
        <w:jc w:val="center"/>
        <w:rPr>
          <w:rFonts w:ascii="Times New Roman" w:hAnsi="Times New Roman" w:cs="Times New Roman"/>
          <w:color w:val="1F497D" w:themeColor="text2"/>
        </w:rPr>
      </w:pPr>
      <w:r w:rsidRPr="0039678D">
        <w:rPr>
          <w:rFonts w:ascii="Times New Roman" w:hAnsi="Times New Roman" w:cs="Times New Roman"/>
          <w:color w:val="1F497D" w:themeColor="text2"/>
        </w:rPr>
        <w:t>Cubic</w:t>
      </w:r>
    </w:p>
    <w:p w:rsidR="0039678D" w:rsidRDefault="0039678D" w:rsidP="0039678D">
      <w:pPr>
        <w:jc w:val="center"/>
        <w:rPr>
          <w:rFonts w:ascii="Times New Roman" w:hAnsi="Times New Roman" w:cs="Times New Roman"/>
        </w:rPr>
      </w:pPr>
    </w:p>
    <w:p w:rsidR="0039678D" w:rsidRDefault="0039678D" w:rsidP="0039678D">
      <w:pPr>
        <w:pStyle w:val="ListParagraph"/>
        <w:numPr>
          <w:ilvl w:val="0"/>
          <w:numId w:val="6"/>
        </w:numPr>
        <w:rPr>
          <w:rFonts w:ascii="Times New Roman" w:hAnsi="Times New Roman" w:cs="Times New Roman"/>
        </w:rPr>
      </w:pPr>
      <w:r>
        <w:rPr>
          <w:rFonts w:ascii="Times New Roman" w:hAnsi="Times New Roman" w:cs="Times New Roman"/>
        </w:rPr>
        <w:t>Write a polynomial function to model the data.  Round each coefficient to the nearest thousandth, and state the value of the correlation coefficient.  Use your calculator to run the correct regression to do this.</w:t>
      </w:r>
    </w:p>
    <w:p w:rsidR="0039678D" w:rsidRDefault="0039678D" w:rsidP="0039678D">
      <w:pPr>
        <w:rPr>
          <w:rFonts w:ascii="Times New Roman" w:hAnsi="Times New Roman" w:cs="Times New Roman"/>
        </w:rPr>
      </w:pPr>
    </w:p>
    <w:p w:rsidR="0039678D" w:rsidRPr="0039678D" w:rsidRDefault="0039678D" w:rsidP="0039678D">
      <w:pPr>
        <w:jc w:val="center"/>
        <w:rPr>
          <w:rFonts w:ascii="Times New Roman" w:eastAsiaTheme="minorEastAsia" w:hAnsi="Times New Roman" w:cs="Times New Roman"/>
          <w:color w:val="1F497D" w:themeColor="text2"/>
        </w:rPr>
      </w:pPr>
      <m:oMathPara>
        <m:oMath>
          <m:r>
            <w:rPr>
              <w:rFonts w:ascii="Cambria Math" w:hAnsi="Cambria Math" w:cs="Times New Roman"/>
              <w:color w:val="1F497D" w:themeColor="text2"/>
            </w:rPr>
            <m:t>f</m:t>
          </m:r>
          <m:d>
            <m:dPr>
              <m:ctrlPr>
                <w:rPr>
                  <w:rFonts w:ascii="Cambria Math" w:hAnsi="Cambria Math" w:cs="Times New Roman"/>
                  <w:i/>
                  <w:color w:val="1F497D" w:themeColor="text2"/>
                </w:rPr>
              </m:ctrlPr>
            </m:dPr>
            <m:e>
              <m:r>
                <w:rPr>
                  <w:rFonts w:ascii="Cambria Math" w:hAnsi="Cambria Math" w:cs="Times New Roman"/>
                  <w:color w:val="1F497D" w:themeColor="text2"/>
                </w:rPr>
                <m:t>x</m:t>
              </m:r>
            </m:e>
          </m:d>
          <m:r>
            <w:rPr>
              <w:rFonts w:ascii="Cambria Math" w:hAnsi="Cambria Math" w:cs="Times New Roman"/>
              <w:color w:val="1F497D" w:themeColor="text2"/>
            </w:rPr>
            <m:t>=10.020</m:t>
          </m:r>
          <m:sSup>
            <m:sSupPr>
              <m:ctrlPr>
                <w:rPr>
                  <w:rFonts w:ascii="Cambria Math" w:hAnsi="Cambria Math" w:cs="Times New Roman"/>
                  <w:i/>
                  <w:color w:val="1F497D" w:themeColor="text2"/>
                </w:rPr>
              </m:ctrlPr>
            </m:sSupPr>
            <m:e>
              <m:r>
                <w:rPr>
                  <w:rFonts w:ascii="Cambria Math" w:hAnsi="Cambria Math" w:cs="Times New Roman"/>
                  <w:color w:val="1F497D" w:themeColor="text2"/>
                </w:rPr>
                <m:t>x</m:t>
              </m:r>
            </m:e>
            <m:sup>
              <m:r>
                <w:rPr>
                  <w:rFonts w:ascii="Cambria Math" w:hAnsi="Cambria Math" w:cs="Times New Roman"/>
                  <w:color w:val="1F497D" w:themeColor="text2"/>
                </w:rPr>
                <m:t>3</m:t>
              </m:r>
            </m:sup>
          </m:sSup>
          <m:r>
            <w:rPr>
              <w:rFonts w:ascii="Cambria Math" w:hAnsi="Cambria Math" w:cs="Times New Roman"/>
              <w:color w:val="1F497D" w:themeColor="text2"/>
            </w:rPr>
            <m:t>-176.320</m:t>
          </m:r>
          <m:sSup>
            <m:sSupPr>
              <m:ctrlPr>
                <w:rPr>
                  <w:rFonts w:ascii="Cambria Math" w:hAnsi="Cambria Math" w:cs="Times New Roman"/>
                  <w:i/>
                  <w:color w:val="1F497D" w:themeColor="text2"/>
                </w:rPr>
              </m:ctrlPr>
            </m:sSupPr>
            <m:e>
              <m:r>
                <w:rPr>
                  <w:rFonts w:ascii="Cambria Math" w:hAnsi="Cambria Math" w:cs="Times New Roman"/>
                  <w:color w:val="1F497D" w:themeColor="text2"/>
                </w:rPr>
                <m:t>x</m:t>
              </m:r>
            </m:e>
            <m:sup>
              <m:r>
                <w:rPr>
                  <w:rFonts w:ascii="Cambria Math" w:hAnsi="Cambria Math" w:cs="Times New Roman"/>
                  <w:color w:val="1F497D" w:themeColor="text2"/>
                </w:rPr>
                <m:t>2</m:t>
              </m:r>
            </m:sup>
          </m:sSup>
          <m:r>
            <w:rPr>
              <w:rFonts w:ascii="Cambria Math" w:hAnsi="Cambria Math" w:cs="Times New Roman"/>
              <w:color w:val="1F497D" w:themeColor="text2"/>
            </w:rPr>
            <m:t>+807.469x+4454.786</m:t>
          </m:r>
        </m:oMath>
      </m:oMathPara>
    </w:p>
    <w:p w:rsidR="0039678D" w:rsidRPr="0039678D" w:rsidRDefault="0039678D" w:rsidP="0039678D">
      <w:pPr>
        <w:jc w:val="center"/>
        <w:rPr>
          <w:rFonts w:ascii="Times New Roman" w:hAnsi="Times New Roman" w:cs="Times New Roman"/>
          <w:color w:val="1F497D" w:themeColor="text2"/>
        </w:rPr>
      </w:pPr>
      <m:oMathPara>
        <m:oMath>
          <m:sSup>
            <m:sSupPr>
              <m:ctrlPr>
                <w:rPr>
                  <w:rFonts w:ascii="Cambria Math" w:hAnsi="Cambria Math" w:cs="Times New Roman"/>
                  <w:i/>
                  <w:color w:val="1F497D" w:themeColor="text2"/>
                </w:rPr>
              </m:ctrlPr>
            </m:sSupPr>
            <m:e>
              <m:r>
                <w:rPr>
                  <w:rFonts w:ascii="Cambria Math" w:hAnsi="Cambria Math" w:cs="Times New Roman"/>
                  <w:color w:val="1F497D" w:themeColor="text2"/>
                </w:rPr>
                <m:t>R</m:t>
              </m:r>
            </m:e>
            <m:sup>
              <m:r>
                <w:rPr>
                  <w:rFonts w:ascii="Cambria Math" w:hAnsi="Cambria Math" w:cs="Times New Roman"/>
                  <w:color w:val="1F497D" w:themeColor="text2"/>
                </w:rPr>
                <m:t>2</m:t>
              </m:r>
            </m:sup>
          </m:sSup>
          <m:r>
            <w:rPr>
              <w:rFonts w:ascii="Cambria Math" w:hAnsi="Cambria Math" w:cs="Times New Roman"/>
              <w:color w:val="1F497D" w:themeColor="text2"/>
            </w:rPr>
            <m:t>=0.89</m:t>
          </m:r>
        </m:oMath>
      </m:oMathPara>
    </w:p>
    <w:p w:rsidR="0039678D" w:rsidRDefault="0039678D" w:rsidP="0039678D">
      <w:pPr>
        <w:rPr>
          <w:rFonts w:ascii="Times New Roman" w:hAnsi="Times New Roman" w:cs="Times New Roman"/>
        </w:rPr>
      </w:pPr>
    </w:p>
    <w:p w:rsidR="0039678D" w:rsidRDefault="0039678D" w:rsidP="0039678D">
      <w:pPr>
        <w:pStyle w:val="ListParagraph"/>
        <w:numPr>
          <w:ilvl w:val="0"/>
          <w:numId w:val="6"/>
        </w:numPr>
        <w:rPr>
          <w:rFonts w:ascii="Times New Roman" w:hAnsi="Times New Roman" w:cs="Times New Roman"/>
        </w:rPr>
      </w:pPr>
      <w:r>
        <w:rPr>
          <w:rFonts w:ascii="Times New Roman" w:hAnsi="Times New Roman" w:cs="Times New Roman"/>
        </w:rPr>
        <w:t xml:space="preserve"> Use the model to estimate the population of the town in the year 2012.</w:t>
      </w:r>
    </w:p>
    <w:p w:rsidR="0039678D" w:rsidRPr="0039678D" w:rsidRDefault="0039678D" w:rsidP="0039678D">
      <w:pPr>
        <w:jc w:val="center"/>
        <w:rPr>
          <w:rFonts w:ascii="Times New Roman" w:hAnsi="Times New Roman" w:cs="Times New Roman"/>
          <w:color w:val="1F497D" w:themeColor="text2"/>
        </w:rPr>
      </w:pPr>
      <w:r w:rsidRPr="0039678D">
        <w:rPr>
          <w:rFonts w:ascii="Times New Roman" w:hAnsi="Times New Roman" w:cs="Times New Roman"/>
          <w:color w:val="1F497D" w:themeColor="text2"/>
        </w:rPr>
        <w:t>6069</w:t>
      </w:r>
    </w:p>
    <w:p w:rsidR="0039678D" w:rsidRDefault="0039678D" w:rsidP="0039678D">
      <w:pPr>
        <w:rPr>
          <w:rFonts w:ascii="Times New Roman" w:hAnsi="Times New Roman" w:cs="Times New Roman"/>
        </w:rPr>
      </w:pPr>
    </w:p>
    <w:p w:rsidR="0039678D" w:rsidRDefault="0039678D" w:rsidP="0039678D">
      <w:pPr>
        <w:pStyle w:val="ListParagraph"/>
        <w:numPr>
          <w:ilvl w:val="0"/>
          <w:numId w:val="6"/>
        </w:numPr>
        <w:rPr>
          <w:rFonts w:ascii="Times New Roman" w:hAnsi="Times New Roman" w:cs="Times New Roman"/>
        </w:rPr>
      </w:pPr>
      <w:r w:rsidRPr="0039678D">
        <w:rPr>
          <w:rFonts w:ascii="Times New Roman" w:hAnsi="Times New Roman" w:cs="Times New Roman"/>
        </w:rPr>
        <w:t xml:space="preserve"> Use the model to determine the approximate year in which the population reaches 10,712. </w:t>
      </w:r>
    </w:p>
    <w:p w:rsidR="0039678D" w:rsidRPr="0039678D" w:rsidRDefault="0039678D" w:rsidP="0039678D">
      <w:pPr>
        <w:pStyle w:val="ListParagraph"/>
        <w:jc w:val="center"/>
        <w:rPr>
          <w:rFonts w:ascii="Times New Roman" w:hAnsi="Times New Roman" w:cs="Times New Roman"/>
          <w:color w:val="1F497D" w:themeColor="text2"/>
        </w:rPr>
      </w:pPr>
      <w:r w:rsidRPr="0039678D">
        <w:rPr>
          <w:rFonts w:ascii="Times New Roman" w:hAnsi="Times New Roman" w:cs="Times New Roman"/>
          <w:color w:val="1F497D" w:themeColor="text2"/>
        </w:rPr>
        <w:t>2015</w:t>
      </w:r>
      <w:bookmarkStart w:id="0" w:name="_GoBack"/>
      <w:bookmarkEnd w:id="0"/>
    </w:p>
    <w:sectPr w:rsidR="0039678D" w:rsidRPr="00396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C5957"/>
    <w:multiLevelType w:val="hybridMultilevel"/>
    <w:tmpl w:val="B12C5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161ED"/>
    <w:multiLevelType w:val="hybridMultilevel"/>
    <w:tmpl w:val="8104F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91F7A"/>
    <w:multiLevelType w:val="hybridMultilevel"/>
    <w:tmpl w:val="624C6308"/>
    <w:lvl w:ilvl="0" w:tplc="4D949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6B14B4"/>
    <w:multiLevelType w:val="hybridMultilevel"/>
    <w:tmpl w:val="15CA2510"/>
    <w:lvl w:ilvl="0" w:tplc="13DA0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B756B2"/>
    <w:multiLevelType w:val="hybridMultilevel"/>
    <w:tmpl w:val="46B61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E12801"/>
    <w:multiLevelType w:val="hybridMultilevel"/>
    <w:tmpl w:val="AC1E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D3"/>
    <w:rsid w:val="00021F5C"/>
    <w:rsid w:val="001E1BA1"/>
    <w:rsid w:val="0039678D"/>
    <w:rsid w:val="004372DD"/>
    <w:rsid w:val="005C56E6"/>
    <w:rsid w:val="00AC21ED"/>
    <w:rsid w:val="00C96824"/>
    <w:rsid w:val="00CB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7D3"/>
    <w:pPr>
      <w:ind w:left="720"/>
      <w:contextualSpacing/>
    </w:pPr>
  </w:style>
  <w:style w:type="paragraph" w:styleId="BalloonText">
    <w:name w:val="Balloon Text"/>
    <w:basedOn w:val="Normal"/>
    <w:link w:val="BalloonTextChar"/>
    <w:uiPriority w:val="99"/>
    <w:semiHidden/>
    <w:unhideWhenUsed/>
    <w:rsid w:val="00CB67D3"/>
    <w:rPr>
      <w:rFonts w:ascii="Tahoma" w:hAnsi="Tahoma" w:cs="Tahoma"/>
      <w:sz w:val="16"/>
      <w:szCs w:val="16"/>
    </w:rPr>
  </w:style>
  <w:style w:type="character" w:customStyle="1" w:styleId="BalloonTextChar">
    <w:name w:val="Balloon Text Char"/>
    <w:basedOn w:val="DefaultParagraphFont"/>
    <w:link w:val="BalloonText"/>
    <w:uiPriority w:val="99"/>
    <w:semiHidden/>
    <w:rsid w:val="00CB67D3"/>
    <w:rPr>
      <w:rFonts w:ascii="Tahoma" w:hAnsi="Tahoma" w:cs="Tahoma"/>
      <w:sz w:val="16"/>
      <w:szCs w:val="16"/>
    </w:rPr>
  </w:style>
  <w:style w:type="table" w:styleId="TableGrid">
    <w:name w:val="Table Grid"/>
    <w:basedOn w:val="TableNormal"/>
    <w:uiPriority w:val="59"/>
    <w:rsid w:val="00CB6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1F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7D3"/>
    <w:pPr>
      <w:ind w:left="720"/>
      <w:contextualSpacing/>
    </w:pPr>
  </w:style>
  <w:style w:type="paragraph" w:styleId="BalloonText">
    <w:name w:val="Balloon Text"/>
    <w:basedOn w:val="Normal"/>
    <w:link w:val="BalloonTextChar"/>
    <w:uiPriority w:val="99"/>
    <w:semiHidden/>
    <w:unhideWhenUsed/>
    <w:rsid w:val="00CB67D3"/>
    <w:rPr>
      <w:rFonts w:ascii="Tahoma" w:hAnsi="Tahoma" w:cs="Tahoma"/>
      <w:sz w:val="16"/>
      <w:szCs w:val="16"/>
    </w:rPr>
  </w:style>
  <w:style w:type="character" w:customStyle="1" w:styleId="BalloonTextChar">
    <w:name w:val="Balloon Text Char"/>
    <w:basedOn w:val="DefaultParagraphFont"/>
    <w:link w:val="BalloonText"/>
    <w:uiPriority w:val="99"/>
    <w:semiHidden/>
    <w:rsid w:val="00CB67D3"/>
    <w:rPr>
      <w:rFonts w:ascii="Tahoma" w:hAnsi="Tahoma" w:cs="Tahoma"/>
      <w:sz w:val="16"/>
      <w:szCs w:val="16"/>
    </w:rPr>
  </w:style>
  <w:style w:type="table" w:styleId="TableGrid">
    <w:name w:val="Table Grid"/>
    <w:basedOn w:val="TableNormal"/>
    <w:uiPriority w:val="59"/>
    <w:rsid w:val="00CB6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1F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2014-12-17T16:04:00Z</cp:lastPrinted>
  <dcterms:created xsi:type="dcterms:W3CDTF">2014-12-17T17:29:00Z</dcterms:created>
  <dcterms:modified xsi:type="dcterms:W3CDTF">2014-12-17T17:29:00Z</dcterms:modified>
</cp:coreProperties>
</file>